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3B575" w14:textId="77777777" w:rsidR="00135E7C" w:rsidRPr="004C43A2" w:rsidRDefault="00135E7C" w:rsidP="00135E7C">
      <w:pPr>
        <w:spacing w:line="240" w:lineRule="auto"/>
        <w:rPr>
          <w:sz w:val="24"/>
          <w:szCs w:val="24"/>
        </w:rPr>
      </w:pPr>
    </w:p>
    <w:p w14:paraId="421540F1" w14:textId="7C6954F6" w:rsidR="00135E7C" w:rsidRDefault="003C652B" w:rsidP="00135E7C">
      <w:pPr>
        <w:pStyle w:val="Heading1"/>
        <w:rPr>
          <w:color w:val="215E99" w:themeColor="text2" w:themeTint="BF"/>
          <w:sz w:val="36"/>
          <w:szCs w:val="36"/>
        </w:rPr>
      </w:pPr>
      <w:sdt>
        <w:sdtPr>
          <w:rPr>
            <w:color w:val="215E99" w:themeColor="text2" w:themeTint="BF"/>
            <w:sz w:val="36"/>
            <w:szCs w:val="36"/>
          </w:rPr>
          <w:alias w:val="Title"/>
          <w:tag w:val=""/>
          <w:id w:val="799186286"/>
          <w:placeholder>
            <w:docPart w:val="6A1C6EE8316F4BE6A16B1F98EFEFBA7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6B4099">
            <w:rPr>
              <w:color w:val="215E99" w:themeColor="text2" w:themeTint="BF"/>
              <w:sz w:val="36"/>
              <w:szCs w:val="36"/>
            </w:rPr>
            <w:t>Counselling Contract Agreement</w:t>
          </w:r>
        </w:sdtContent>
      </w:sdt>
    </w:p>
    <w:p w14:paraId="43AFEEC3" w14:textId="77777777" w:rsidR="00D06CEA" w:rsidRDefault="00D06CEA" w:rsidP="00D06CEA"/>
    <w:p w14:paraId="4F677EA3" w14:textId="60B68DC0" w:rsidR="00D06CEA" w:rsidRDefault="006B4099" w:rsidP="00D06CEA">
      <w:pPr>
        <w:pStyle w:val="Heading3"/>
        <w:numPr>
          <w:ilvl w:val="0"/>
          <w:numId w:val="35"/>
        </w:numPr>
      </w:pPr>
      <w:r>
        <w:t>Privacy and confidentiality</w:t>
      </w:r>
    </w:p>
    <w:p w14:paraId="42C82491" w14:textId="3B5CFAA5" w:rsidR="00F17EA9" w:rsidRPr="00F90E58" w:rsidRDefault="00F17EA9" w:rsidP="00F17EA9">
      <w:pPr>
        <w:rPr>
          <w:rFonts w:ascii="Arial" w:hAnsi="Arial" w:cs="Arial"/>
        </w:rPr>
      </w:pPr>
      <w:r w:rsidRPr="00F90E58">
        <w:rPr>
          <w:rFonts w:ascii="Arial" w:hAnsi="Arial" w:cs="Arial"/>
        </w:rPr>
        <w:t xml:space="preserve">Counselling sessions are confidential; however, the following exceptions apply: </w:t>
      </w:r>
    </w:p>
    <w:p w14:paraId="26B6DDBF" w14:textId="3D5CE82E" w:rsidR="00F17EA9" w:rsidRPr="00F90E58" w:rsidRDefault="00F17EA9" w:rsidP="003F0D36">
      <w:pPr>
        <w:pStyle w:val="ListParagraph"/>
        <w:numPr>
          <w:ilvl w:val="0"/>
          <w:numId w:val="36"/>
        </w:numPr>
        <w:spacing w:after="120"/>
        <w:rPr>
          <w:rFonts w:cs="Arial"/>
          <w:sz w:val="22"/>
          <w:szCs w:val="22"/>
        </w:rPr>
      </w:pPr>
      <w:r w:rsidRPr="00F90E58">
        <w:rPr>
          <w:rFonts w:cs="Arial"/>
          <w:sz w:val="22"/>
          <w:szCs w:val="22"/>
        </w:rPr>
        <w:t xml:space="preserve">If there is a risk of harm to yourself or others. </w:t>
      </w:r>
    </w:p>
    <w:p w14:paraId="69800C42" w14:textId="6B0F936D" w:rsidR="00F17EA9" w:rsidRPr="00F90E58" w:rsidRDefault="00F17EA9" w:rsidP="003F0D36">
      <w:pPr>
        <w:pStyle w:val="ListParagraph"/>
        <w:numPr>
          <w:ilvl w:val="0"/>
          <w:numId w:val="36"/>
        </w:numPr>
        <w:spacing w:after="120"/>
        <w:rPr>
          <w:rFonts w:cs="Arial"/>
          <w:sz w:val="22"/>
          <w:szCs w:val="22"/>
        </w:rPr>
      </w:pPr>
      <w:r w:rsidRPr="00F90E58">
        <w:rPr>
          <w:rFonts w:cs="Arial"/>
          <w:sz w:val="22"/>
          <w:szCs w:val="22"/>
        </w:rPr>
        <w:t xml:space="preserve">If there is disclosure of illegal activities requiring legal reporting. </w:t>
      </w:r>
    </w:p>
    <w:p w14:paraId="29EFBE67" w14:textId="66E02A5F" w:rsidR="00F17EA9" w:rsidRPr="00F90E58" w:rsidRDefault="00F17EA9" w:rsidP="003F0D36">
      <w:pPr>
        <w:pStyle w:val="ListParagraph"/>
        <w:numPr>
          <w:ilvl w:val="0"/>
          <w:numId w:val="36"/>
        </w:numPr>
        <w:spacing w:after="120"/>
        <w:rPr>
          <w:rFonts w:cs="Arial"/>
          <w:sz w:val="22"/>
          <w:szCs w:val="22"/>
        </w:rPr>
      </w:pPr>
      <w:r w:rsidRPr="00F90E58">
        <w:rPr>
          <w:rFonts w:cs="Arial"/>
          <w:sz w:val="22"/>
          <w:szCs w:val="22"/>
        </w:rPr>
        <w:t xml:space="preserve">If records are subpoenaed by a court. </w:t>
      </w:r>
    </w:p>
    <w:p w14:paraId="53AFFFED" w14:textId="5D9B72FA" w:rsidR="00F17EA9" w:rsidRPr="00F90E58" w:rsidRDefault="00F17EA9" w:rsidP="003F0D36">
      <w:pPr>
        <w:pStyle w:val="ListParagraph"/>
        <w:numPr>
          <w:ilvl w:val="0"/>
          <w:numId w:val="36"/>
        </w:numPr>
        <w:spacing w:after="120"/>
        <w:rPr>
          <w:rFonts w:cs="Arial"/>
          <w:sz w:val="22"/>
          <w:szCs w:val="22"/>
        </w:rPr>
      </w:pPr>
      <w:r w:rsidRPr="00F90E58">
        <w:rPr>
          <w:rFonts w:cs="Arial"/>
          <w:sz w:val="22"/>
          <w:szCs w:val="22"/>
        </w:rPr>
        <w:t xml:space="preserve">During professional supervision (non-identifying details only). </w:t>
      </w:r>
    </w:p>
    <w:p w14:paraId="10E5B323" w14:textId="4D334257" w:rsidR="00F17EA9" w:rsidRPr="00F90E58" w:rsidRDefault="00F17EA9" w:rsidP="003F0D36">
      <w:pPr>
        <w:pStyle w:val="ListParagraph"/>
        <w:numPr>
          <w:ilvl w:val="0"/>
          <w:numId w:val="36"/>
        </w:numPr>
        <w:spacing w:after="120"/>
        <w:rPr>
          <w:rFonts w:cs="Arial"/>
          <w:sz w:val="22"/>
          <w:szCs w:val="22"/>
        </w:rPr>
      </w:pPr>
      <w:r w:rsidRPr="00F90E58">
        <w:rPr>
          <w:rFonts w:cs="Arial"/>
          <w:sz w:val="22"/>
          <w:szCs w:val="22"/>
        </w:rPr>
        <w:t xml:space="preserve">Referrals to other professionals or agencies will only be made with your consent. </w:t>
      </w:r>
    </w:p>
    <w:p w14:paraId="25E85FEA" w14:textId="5715F6F1" w:rsidR="00F17EA9" w:rsidRPr="00F90E58" w:rsidRDefault="00F17EA9" w:rsidP="003F0D36">
      <w:pPr>
        <w:pStyle w:val="ListParagraph"/>
        <w:numPr>
          <w:ilvl w:val="0"/>
          <w:numId w:val="36"/>
        </w:numPr>
        <w:spacing w:after="120"/>
        <w:rPr>
          <w:rFonts w:cs="Arial"/>
          <w:sz w:val="22"/>
          <w:szCs w:val="22"/>
        </w:rPr>
      </w:pPr>
      <w:r w:rsidRPr="00F90E58">
        <w:rPr>
          <w:rFonts w:cs="Arial"/>
          <w:sz w:val="22"/>
          <w:szCs w:val="22"/>
        </w:rPr>
        <w:t>Records are securely kept in digital or physical formats, ensuring confidentiality and privacy.</w:t>
      </w:r>
    </w:p>
    <w:p w14:paraId="6A475D25" w14:textId="77777777" w:rsidR="00D06CEA" w:rsidRDefault="00D06CEA" w:rsidP="00D06CEA">
      <w:pPr>
        <w:pStyle w:val="Heading2"/>
        <w:rPr>
          <w:rFonts w:ascii="Arial" w:hAnsi="Arial" w:cs="Arial"/>
          <w:sz w:val="22"/>
          <w:szCs w:val="22"/>
        </w:rPr>
      </w:pPr>
    </w:p>
    <w:p w14:paraId="2CE7FCAE" w14:textId="1A8C7FE8" w:rsidR="00D06CEA" w:rsidRPr="00D06CEA" w:rsidRDefault="00F17EA9" w:rsidP="00D06CEA">
      <w:pPr>
        <w:pStyle w:val="Heading3"/>
        <w:numPr>
          <w:ilvl w:val="0"/>
          <w:numId w:val="35"/>
        </w:numPr>
      </w:pPr>
      <w:r>
        <w:t>Purpose of Counselling</w:t>
      </w:r>
    </w:p>
    <w:p w14:paraId="1342216E" w14:textId="34CBAE66" w:rsidR="00D06CEA" w:rsidRPr="00D06CEA" w:rsidRDefault="00206134" w:rsidP="00D06CEA">
      <w:pPr>
        <w:rPr>
          <w:rFonts w:ascii="Arial" w:hAnsi="Arial" w:cs="Arial"/>
        </w:rPr>
      </w:pPr>
      <w:r w:rsidRPr="00206134">
        <w:rPr>
          <w:rFonts w:ascii="Arial" w:hAnsi="Arial" w:cs="Arial"/>
        </w:rPr>
        <w:t>The goal of counselling is to provide you with a safe and supportive space to address any concerns, gain clarity, and work towards personal growth and resolution. The counsellor is committed to offering non-judgmental support and guidance throughout this process.</w:t>
      </w:r>
    </w:p>
    <w:p w14:paraId="6B092FE2" w14:textId="2F18AAE0" w:rsidR="00D06CEA" w:rsidRPr="00D06CEA" w:rsidRDefault="00206134" w:rsidP="00D06CEA">
      <w:pPr>
        <w:pStyle w:val="Heading3"/>
        <w:numPr>
          <w:ilvl w:val="0"/>
          <w:numId w:val="35"/>
        </w:numPr>
      </w:pPr>
      <w:r>
        <w:t>Session Details</w:t>
      </w:r>
    </w:p>
    <w:p w14:paraId="46EC108A" w14:textId="1A2342C6" w:rsidR="005279F9" w:rsidRPr="00F90E58" w:rsidRDefault="005279F9" w:rsidP="003F0D36">
      <w:pPr>
        <w:pStyle w:val="ListParagraph"/>
        <w:numPr>
          <w:ilvl w:val="0"/>
          <w:numId w:val="36"/>
        </w:numPr>
        <w:spacing w:after="120"/>
        <w:rPr>
          <w:rFonts w:cs="Arial"/>
          <w:sz w:val="22"/>
          <w:szCs w:val="22"/>
        </w:rPr>
      </w:pPr>
      <w:r w:rsidRPr="00F90E58">
        <w:rPr>
          <w:rFonts w:cs="Arial"/>
          <w:sz w:val="22"/>
          <w:szCs w:val="22"/>
        </w:rPr>
        <w:t xml:space="preserve">Sessions last 50 minutes, unless otherwise agreed. </w:t>
      </w:r>
    </w:p>
    <w:p w14:paraId="5A55DD50" w14:textId="464C90FD" w:rsidR="005279F9" w:rsidRPr="00F90E58" w:rsidRDefault="005279F9" w:rsidP="003F0D36">
      <w:pPr>
        <w:pStyle w:val="ListParagraph"/>
        <w:numPr>
          <w:ilvl w:val="0"/>
          <w:numId w:val="36"/>
        </w:numPr>
        <w:spacing w:after="120"/>
        <w:rPr>
          <w:rFonts w:cs="Arial"/>
          <w:sz w:val="22"/>
          <w:szCs w:val="22"/>
        </w:rPr>
      </w:pPr>
      <w:r w:rsidRPr="00F90E58">
        <w:rPr>
          <w:rFonts w:cs="Arial"/>
          <w:sz w:val="22"/>
          <w:szCs w:val="22"/>
        </w:rPr>
        <w:t xml:space="preserve">Meetings are typically held weekly unless another schedule is discussed. </w:t>
      </w:r>
    </w:p>
    <w:p w14:paraId="5AC88D58" w14:textId="69CB8F90" w:rsidR="005279F9" w:rsidRPr="00F90E58" w:rsidRDefault="005279F9" w:rsidP="003F0D36">
      <w:pPr>
        <w:pStyle w:val="ListParagraph"/>
        <w:numPr>
          <w:ilvl w:val="0"/>
          <w:numId w:val="36"/>
        </w:numPr>
        <w:spacing w:after="120"/>
        <w:rPr>
          <w:rFonts w:cs="Arial"/>
          <w:sz w:val="22"/>
          <w:szCs w:val="22"/>
        </w:rPr>
      </w:pPr>
      <w:r w:rsidRPr="00F90E58">
        <w:rPr>
          <w:rFonts w:cs="Arial"/>
          <w:sz w:val="22"/>
          <w:szCs w:val="22"/>
        </w:rPr>
        <w:t xml:space="preserve">A 24-hour notice is required for cancellations, except in emergencies. </w:t>
      </w:r>
    </w:p>
    <w:p w14:paraId="4E0E27C8" w14:textId="5AE344C1" w:rsidR="00D06CEA" w:rsidRPr="00F90E58" w:rsidRDefault="005279F9" w:rsidP="003F0D36">
      <w:pPr>
        <w:pStyle w:val="ListParagraph"/>
        <w:numPr>
          <w:ilvl w:val="0"/>
          <w:numId w:val="36"/>
        </w:numPr>
        <w:spacing w:after="120"/>
        <w:rPr>
          <w:rFonts w:cs="Arial"/>
          <w:sz w:val="22"/>
          <w:szCs w:val="22"/>
        </w:rPr>
      </w:pPr>
      <w:r w:rsidRPr="00F90E58">
        <w:rPr>
          <w:rFonts w:cs="Arial"/>
          <w:sz w:val="22"/>
          <w:szCs w:val="22"/>
        </w:rPr>
        <w:t xml:space="preserve">The goal is to work collaboratively once an initial assessment has occurred.  </w:t>
      </w:r>
    </w:p>
    <w:p w14:paraId="1BBCC75B" w14:textId="77777777" w:rsidR="005279F9" w:rsidRDefault="005279F9" w:rsidP="005279F9">
      <w:pPr>
        <w:spacing w:after="0" w:line="276" w:lineRule="auto"/>
        <w:rPr>
          <w:rFonts w:ascii="Arial" w:hAnsi="Arial" w:cs="Arial"/>
        </w:rPr>
      </w:pPr>
    </w:p>
    <w:p w14:paraId="151C4657" w14:textId="44B19D5D" w:rsidR="005279F9" w:rsidRPr="00F90E58" w:rsidRDefault="005279F9" w:rsidP="005279F9">
      <w:pPr>
        <w:pStyle w:val="Heading3"/>
        <w:numPr>
          <w:ilvl w:val="0"/>
          <w:numId w:val="35"/>
        </w:numPr>
      </w:pPr>
      <w:r w:rsidRPr="00F90E58">
        <w:t xml:space="preserve">Ethics </w:t>
      </w:r>
    </w:p>
    <w:p w14:paraId="78C34108" w14:textId="77777777" w:rsidR="005279F9" w:rsidRDefault="005279F9" w:rsidP="005279F9">
      <w:pPr>
        <w:rPr>
          <w:rFonts w:ascii="Arial" w:hAnsi="Arial" w:cs="Arial"/>
        </w:rPr>
      </w:pPr>
      <w:r w:rsidRPr="005279F9">
        <w:rPr>
          <w:rFonts w:ascii="Arial" w:hAnsi="Arial" w:cs="Arial"/>
        </w:rPr>
        <w:t xml:space="preserve">The counsellor follows the ethical guidelines set by professional associations and industry best practice.  </w:t>
      </w:r>
    </w:p>
    <w:p w14:paraId="070655D5" w14:textId="77777777" w:rsidR="00F90E58" w:rsidRPr="005279F9" w:rsidRDefault="00F90E58" w:rsidP="005279F9">
      <w:pPr>
        <w:rPr>
          <w:rFonts w:ascii="Arial" w:hAnsi="Arial" w:cs="Arial"/>
        </w:rPr>
      </w:pPr>
    </w:p>
    <w:p w14:paraId="6991A834" w14:textId="39079462" w:rsidR="005279F9" w:rsidRPr="00F90E58" w:rsidRDefault="005279F9" w:rsidP="005279F9">
      <w:pPr>
        <w:pStyle w:val="Heading3"/>
        <w:numPr>
          <w:ilvl w:val="0"/>
          <w:numId w:val="35"/>
        </w:numPr>
      </w:pPr>
      <w:r w:rsidRPr="00F90E58">
        <w:t xml:space="preserve">Fees </w:t>
      </w:r>
    </w:p>
    <w:p w14:paraId="486D9C32" w14:textId="26856BC7" w:rsidR="005279F9" w:rsidRPr="003F0D36" w:rsidRDefault="005279F9" w:rsidP="003F0D36">
      <w:pPr>
        <w:pStyle w:val="ListParagraph"/>
        <w:numPr>
          <w:ilvl w:val="0"/>
          <w:numId w:val="36"/>
        </w:numPr>
        <w:spacing w:after="120"/>
        <w:rPr>
          <w:rFonts w:cs="Arial"/>
          <w:sz w:val="22"/>
          <w:szCs w:val="22"/>
        </w:rPr>
      </w:pPr>
      <w:r w:rsidRPr="003F0D36">
        <w:rPr>
          <w:rFonts w:cs="Arial"/>
          <w:sz w:val="22"/>
          <w:szCs w:val="22"/>
        </w:rPr>
        <w:t xml:space="preserve">Fees are discussed and agreed upon during the first session. </w:t>
      </w:r>
    </w:p>
    <w:p w14:paraId="27DE67F4" w14:textId="70593BE3" w:rsidR="005279F9" w:rsidRPr="003F0D36" w:rsidRDefault="005279F9" w:rsidP="003F0D36">
      <w:pPr>
        <w:pStyle w:val="ListParagraph"/>
        <w:numPr>
          <w:ilvl w:val="0"/>
          <w:numId w:val="36"/>
        </w:numPr>
        <w:spacing w:after="120"/>
        <w:rPr>
          <w:rFonts w:cs="Arial"/>
          <w:sz w:val="22"/>
          <w:szCs w:val="22"/>
        </w:rPr>
      </w:pPr>
      <w:r w:rsidRPr="003F0D36">
        <w:rPr>
          <w:rFonts w:cs="Arial"/>
          <w:sz w:val="22"/>
          <w:szCs w:val="22"/>
        </w:rPr>
        <w:t xml:space="preserve">Payment is due at the end of each session and can be made via cash, card, or bank transfer. </w:t>
      </w:r>
    </w:p>
    <w:p w14:paraId="1A46D628" w14:textId="77777777" w:rsidR="005279F9" w:rsidRPr="005279F9" w:rsidRDefault="005279F9" w:rsidP="003F0D36">
      <w:pPr>
        <w:pStyle w:val="ListParagraph"/>
        <w:numPr>
          <w:ilvl w:val="0"/>
          <w:numId w:val="36"/>
        </w:numPr>
        <w:spacing w:after="120"/>
        <w:rPr>
          <w:rFonts w:cs="Arial"/>
        </w:rPr>
      </w:pPr>
      <w:r w:rsidRPr="003F0D36">
        <w:rPr>
          <w:rFonts w:cs="Arial"/>
          <w:sz w:val="22"/>
          <w:szCs w:val="22"/>
        </w:rPr>
        <w:t>Fees for extended sessions or phone counselling are calculated on a pro-rata basis</w:t>
      </w:r>
      <w:r w:rsidRPr="005279F9">
        <w:rPr>
          <w:rFonts w:cs="Arial"/>
        </w:rPr>
        <w:t xml:space="preserve">. </w:t>
      </w:r>
    </w:p>
    <w:p w14:paraId="2A928031" w14:textId="77777777" w:rsidR="005279F9" w:rsidRPr="005279F9" w:rsidRDefault="005279F9" w:rsidP="005279F9">
      <w:pPr>
        <w:rPr>
          <w:rFonts w:ascii="Arial" w:hAnsi="Arial" w:cs="Arial"/>
        </w:rPr>
      </w:pPr>
    </w:p>
    <w:p w14:paraId="514CB277" w14:textId="4F65283E" w:rsidR="005279F9" w:rsidRDefault="005279F9" w:rsidP="005279F9">
      <w:pPr>
        <w:rPr>
          <w:rFonts w:ascii="Arial" w:hAnsi="Arial" w:cs="Arial"/>
        </w:rPr>
      </w:pPr>
    </w:p>
    <w:p w14:paraId="1B047FD8" w14:textId="77777777" w:rsidR="003F0D36" w:rsidRPr="005279F9" w:rsidRDefault="003F0D36" w:rsidP="005279F9">
      <w:pPr>
        <w:rPr>
          <w:rFonts w:ascii="Arial" w:hAnsi="Arial" w:cs="Arial"/>
        </w:rPr>
      </w:pPr>
    </w:p>
    <w:p w14:paraId="066750D5" w14:textId="77777777" w:rsidR="005279F9" w:rsidRPr="005279F9" w:rsidRDefault="005279F9" w:rsidP="005279F9">
      <w:pPr>
        <w:rPr>
          <w:rFonts w:ascii="Arial" w:hAnsi="Arial" w:cs="Arial"/>
        </w:rPr>
      </w:pPr>
    </w:p>
    <w:p w14:paraId="15E84609" w14:textId="2BB3E8B8" w:rsidR="005279F9" w:rsidRPr="00F90E58" w:rsidRDefault="005279F9" w:rsidP="005279F9">
      <w:pPr>
        <w:pStyle w:val="Heading3"/>
        <w:numPr>
          <w:ilvl w:val="0"/>
          <w:numId w:val="35"/>
        </w:numPr>
      </w:pPr>
      <w:r w:rsidRPr="00F90E58">
        <w:t xml:space="preserve">Cancellations and Attendance </w:t>
      </w:r>
    </w:p>
    <w:p w14:paraId="71ADB9CD" w14:textId="48385C33" w:rsidR="005279F9" w:rsidRPr="005279F9" w:rsidRDefault="005279F9" w:rsidP="00F90E58">
      <w:pPr>
        <w:spacing w:after="0"/>
        <w:rPr>
          <w:rFonts w:ascii="Arial" w:hAnsi="Arial" w:cs="Arial"/>
        </w:rPr>
      </w:pPr>
      <w:r w:rsidRPr="005279F9">
        <w:rPr>
          <w:rFonts w:ascii="Arial" w:hAnsi="Arial" w:cs="Arial"/>
        </w:rPr>
        <w:t xml:space="preserve">Missed sessions without notice or cancellations with less than 24 hours may incur a fee. </w:t>
      </w:r>
    </w:p>
    <w:p w14:paraId="30BDE2F6" w14:textId="77777777" w:rsidR="005279F9" w:rsidRPr="005279F9" w:rsidRDefault="005279F9" w:rsidP="00F90E58">
      <w:pPr>
        <w:spacing w:after="0"/>
        <w:rPr>
          <w:rFonts w:ascii="Arial" w:hAnsi="Arial" w:cs="Arial"/>
        </w:rPr>
      </w:pPr>
      <w:r w:rsidRPr="005279F9">
        <w:rPr>
          <w:rFonts w:ascii="Arial" w:hAnsi="Arial" w:cs="Arial"/>
        </w:rPr>
        <w:t xml:space="preserve">Sessions will conclude at the scheduled time, even if the client arrives late. </w:t>
      </w:r>
    </w:p>
    <w:p w14:paraId="665165FC" w14:textId="77777777" w:rsidR="005279F9" w:rsidRPr="00F90E58" w:rsidRDefault="005279F9" w:rsidP="00F90E58">
      <w:pPr>
        <w:pStyle w:val="Heading3"/>
        <w:numPr>
          <w:ilvl w:val="0"/>
          <w:numId w:val="35"/>
        </w:numPr>
      </w:pPr>
      <w:r w:rsidRPr="00F90E58">
        <w:t xml:space="preserve">Boundaries </w:t>
      </w:r>
    </w:p>
    <w:p w14:paraId="5BC25E32" w14:textId="77777777" w:rsidR="005279F9" w:rsidRPr="005279F9" w:rsidRDefault="005279F9" w:rsidP="00F90E58">
      <w:pPr>
        <w:spacing w:after="0"/>
        <w:rPr>
          <w:rFonts w:ascii="Arial" w:hAnsi="Arial" w:cs="Arial"/>
        </w:rPr>
      </w:pPr>
    </w:p>
    <w:p w14:paraId="24297689" w14:textId="526F70C2" w:rsidR="005279F9" w:rsidRPr="00F90E58" w:rsidRDefault="005279F9" w:rsidP="003F0D36">
      <w:pPr>
        <w:pStyle w:val="ListParagraph"/>
        <w:numPr>
          <w:ilvl w:val="0"/>
          <w:numId w:val="36"/>
        </w:numPr>
        <w:spacing w:after="120"/>
        <w:rPr>
          <w:rFonts w:cs="Arial"/>
          <w:sz w:val="22"/>
          <w:szCs w:val="22"/>
        </w:rPr>
      </w:pPr>
      <w:r w:rsidRPr="00F90E58">
        <w:rPr>
          <w:rFonts w:cs="Arial"/>
          <w:sz w:val="22"/>
          <w:szCs w:val="22"/>
        </w:rPr>
        <w:t xml:space="preserve">Sessions cannot take place if the client is under the influence of drugs or alcohol. </w:t>
      </w:r>
    </w:p>
    <w:p w14:paraId="73F1A561" w14:textId="4C2C2A50" w:rsidR="005279F9" w:rsidRPr="00F90E58" w:rsidRDefault="005279F9" w:rsidP="003F0D36">
      <w:pPr>
        <w:pStyle w:val="ListParagraph"/>
        <w:numPr>
          <w:ilvl w:val="0"/>
          <w:numId w:val="36"/>
        </w:numPr>
        <w:spacing w:after="120"/>
        <w:rPr>
          <w:rFonts w:cs="Arial"/>
          <w:sz w:val="22"/>
          <w:szCs w:val="22"/>
        </w:rPr>
      </w:pPr>
      <w:r w:rsidRPr="00F90E58">
        <w:rPr>
          <w:rFonts w:cs="Arial"/>
          <w:sz w:val="22"/>
          <w:szCs w:val="22"/>
        </w:rPr>
        <w:t xml:space="preserve">Physical contact is inappropriate and not permitted. </w:t>
      </w:r>
    </w:p>
    <w:p w14:paraId="11068095" w14:textId="5D561B2D" w:rsidR="005279F9" w:rsidRPr="00F90E58" w:rsidRDefault="005279F9" w:rsidP="003F0D36">
      <w:pPr>
        <w:pStyle w:val="ListParagraph"/>
        <w:numPr>
          <w:ilvl w:val="0"/>
          <w:numId w:val="36"/>
        </w:numPr>
        <w:spacing w:after="120"/>
        <w:rPr>
          <w:rFonts w:cs="Arial"/>
          <w:sz w:val="22"/>
          <w:szCs w:val="22"/>
        </w:rPr>
      </w:pPr>
      <w:r w:rsidRPr="00F90E58">
        <w:rPr>
          <w:rFonts w:cs="Arial"/>
          <w:sz w:val="22"/>
          <w:szCs w:val="22"/>
        </w:rPr>
        <w:t xml:space="preserve">Client-counsellor interactions are limited to the counselling context. </w:t>
      </w:r>
    </w:p>
    <w:p w14:paraId="417F8F2C" w14:textId="77777777" w:rsidR="005279F9" w:rsidRDefault="005279F9" w:rsidP="003F0D36">
      <w:pPr>
        <w:pStyle w:val="ListParagraph"/>
        <w:numPr>
          <w:ilvl w:val="0"/>
          <w:numId w:val="36"/>
        </w:numPr>
        <w:spacing w:after="120"/>
        <w:rPr>
          <w:rFonts w:cs="Arial"/>
          <w:sz w:val="22"/>
          <w:szCs w:val="22"/>
        </w:rPr>
      </w:pPr>
      <w:r w:rsidRPr="00F90E58">
        <w:rPr>
          <w:rFonts w:cs="Arial"/>
          <w:sz w:val="22"/>
          <w:szCs w:val="22"/>
        </w:rPr>
        <w:t xml:space="preserve">Any outside encounters will respect confidentiality. </w:t>
      </w:r>
    </w:p>
    <w:p w14:paraId="678E86AF" w14:textId="77777777" w:rsidR="00F90E58" w:rsidRPr="00F90E58" w:rsidRDefault="00F90E58" w:rsidP="00F90E58">
      <w:pPr>
        <w:pStyle w:val="ListParagraph"/>
        <w:spacing w:after="0"/>
        <w:rPr>
          <w:rFonts w:cs="Arial"/>
          <w:sz w:val="22"/>
          <w:szCs w:val="22"/>
        </w:rPr>
      </w:pPr>
    </w:p>
    <w:p w14:paraId="3EB4B90D" w14:textId="1B1F9828" w:rsidR="005279F9" w:rsidRPr="00F90E58" w:rsidRDefault="005279F9" w:rsidP="005279F9">
      <w:pPr>
        <w:pStyle w:val="Heading3"/>
        <w:numPr>
          <w:ilvl w:val="0"/>
          <w:numId w:val="35"/>
        </w:numPr>
      </w:pPr>
      <w:r w:rsidRPr="00F90E58">
        <w:t xml:space="preserve">Contact </w:t>
      </w:r>
    </w:p>
    <w:p w14:paraId="51EE5B5A" w14:textId="6685C6ED" w:rsidR="005279F9" w:rsidRPr="00F90E58" w:rsidRDefault="005279F9" w:rsidP="003F0D36">
      <w:pPr>
        <w:pStyle w:val="ListParagraph"/>
        <w:numPr>
          <w:ilvl w:val="0"/>
          <w:numId w:val="36"/>
        </w:numPr>
        <w:spacing w:after="120"/>
        <w:rPr>
          <w:rFonts w:cs="Arial"/>
          <w:sz w:val="22"/>
          <w:szCs w:val="22"/>
        </w:rPr>
      </w:pPr>
      <w:r w:rsidRPr="00F90E58">
        <w:rPr>
          <w:rFonts w:cs="Arial"/>
          <w:sz w:val="22"/>
          <w:szCs w:val="22"/>
        </w:rPr>
        <w:t xml:space="preserve">You may contact the counsellor to make or cancel appointments. </w:t>
      </w:r>
    </w:p>
    <w:p w14:paraId="40337E7C" w14:textId="77777777" w:rsidR="005279F9" w:rsidRPr="00F90E58" w:rsidRDefault="005279F9" w:rsidP="003F0D36">
      <w:pPr>
        <w:pStyle w:val="ListParagraph"/>
        <w:numPr>
          <w:ilvl w:val="0"/>
          <w:numId w:val="36"/>
        </w:numPr>
        <w:spacing w:after="120"/>
        <w:rPr>
          <w:rFonts w:cs="Arial"/>
          <w:sz w:val="22"/>
          <w:szCs w:val="22"/>
        </w:rPr>
      </w:pPr>
      <w:r w:rsidRPr="00F90E58">
        <w:rPr>
          <w:rFonts w:cs="Arial"/>
          <w:sz w:val="22"/>
          <w:szCs w:val="22"/>
        </w:rPr>
        <w:t xml:space="preserve">No counselling will occur over the phone unless pre-arranged.  </w:t>
      </w:r>
    </w:p>
    <w:p w14:paraId="0FF42809" w14:textId="06DF4923" w:rsidR="005279F9" w:rsidRPr="005279F9" w:rsidRDefault="005279F9" w:rsidP="005279F9">
      <w:pPr>
        <w:rPr>
          <w:rFonts w:ascii="Arial" w:hAnsi="Arial" w:cs="Arial"/>
        </w:rPr>
      </w:pPr>
    </w:p>
    <w:p w14:paraId="24B092CD" w14:textId="77777777" w:rsidR="005279F9" w:rsidRPr="00F90E58" w:rsidRDefault="005279F9" w:rsidP="00F90E58">
      <w:pPr>
        <w:pStyle w:val="Heading3"/>
        <w:numPr>
          <w:ilvl w:val="0"/>
          <w:numId w:val="35"/>
        </w:numPr>
      </w:pPr>
      <w:r w:rsidRPr="00F90E58">
        <w:t xml:space="preserve">Emergencies   </w:t>
      </w:r>
    </w:p>
    <w:p w14:paraId="04A498AF" w14:textId="77777777" w:rsidR="005279F9" w:rsidRPr="003F0D36" w:rsidRDefault="005279F9" w:rsidP="003F0D36">
      <w:pPr>
        <w:pStyle w:val="ListParagraph"/>
        <w:numPr>
          <w:ilvl w:val="0"/>
          <w:numId w:val="36"/>
        </w:numPr>
        <w:spacing w:after="120"/>
        <w:rPr>
          <w:rFonts w:cs="Arial"/>
          <w:sz w:val="22"/>
          <w:szCs w:val="22"/>
        </w:rPr>
      </w:pPr>
      <w:r w:rsidRPr="003F0D36">
        <w:rPr>
          <w:rFonts w:cs="Arial"/>
          <w:sz w:val="22"/>
          <w:szCs w:val="22"/>
        </w:rPr>
        <w:t xml:space="preserve">Lifeline: 13 11 14 – Available 24/7 for confidential crisis support and suicide prevention. </w:t>
      </w:r>
    </w:p>
    <w:p w14:paraId="5360B809" w14:textId="77777777" w:rsidR="005279F9" w:rsidRPr="003F0D36" w:rsidRDefault="005279F9" w:rsidP="003F0D36">
      <w:pPr>
        <w:pStyle w:val="ListParagraph"/>
        <w:numPr>
          <w:ilvl w:val="0"/>
          <w:numId w:val="36"/>
        </w:numPr>
        <w:spacing w:after="120"/>
        <w:rPr>
          <w:rFonts w:cs="Arial"/>
          <w:sz w:val="22"/>
          <w:szCs w:val="22"/>
        </w:rPr>
      </w:pPr>
      <w:r w:rsidRPr="003F0D36">
        <w:rPr>
          <w:rFonts w:cs="Arial"/>
          <w:sz w:val="22"/>
          <w:szCs w:val="22"/>
        </w:rPr>
        <w:t xml:space="preserve">Suicide Call Back Service: 1300 659 467 – Offers 24/7 support for those at risk of suicide or affected by it. </w:t>
      </w:r>
    </w:p>
    <w:p w14:paraId="350C3AE2" w14:textId="77777777" w:rsidR="005279F9" w:rsidRPr="003F0D36" w:rsidRDefault="005279F9" w:rsidP="003F0D36">
      <w:pPr>
        <w:pStyle w:val="ListParagraph"/>
        <w:numPr>
          <w:ilvl w:val="0"/>
          <w:numId w:val="36"/>
        </w:numPr>
        <w:spacing w:after="120"/>
        <w:rPr>
          <w:rFonts w:cs="Arial"/>
          <w:sz w:val="22"/>
          <w:szCs w:val="22"/>
        </w:rPr>
      </w:pPr>
      <w:r w:rsidRPr="003F0D36">
        <w:rPr>
          <w:rFonts w:cs="Arial"/>
          <w:sz w:val="22"/>
          <w:szCs w:val="22"/>
        </w:rPr>
        <w:t xml:space="preserve">Beyond Blue: 1300 22 4636 – Provides support for anxiety, depression, and mental health concerns, available 24/7. </w:t>
      </w:r>
    </w:p>
    <w:p w14:paraId="5C9121CD" w14:textId="77777777" w:rsidR="005279F9" w:rsidRPr="003F0D36" w:rsidRDefault="005279F9" w:rsidP="003F0D36">
      <w:pPr>
        <w:pStyle w:val="ListParagraph"/>
        <w:numPr>
          <w:ilvl w:val="0"/>
          <w:numId w:val="36"/>
        </w:numPr>
        <w:spacing w:after="120"/>
        <w:rPr>
          <w:rFonts w:cs="Arial"/>
          <w:sz w:val="22"/>
          <w:szCs w:val="22"/>
        </w:rPr>
      </w:pPr>
      <w:r w:rsidRPr="003F0D36">
        <w:rPr>
          <w:rFonts w:cs="Arial"/>
          <w:sz w:val="22"/>
          <w:szCs w:val="22"/>
        </w:rPr>
        <w:t xml:space="preserve">Kids Helpline: 1800 55 1800 – A free, 24/7 service for young people aged 5–25. </w:t>
      </w:r>
    </w:p>
    <w:p w14:paraId="65729004" w14:textId="77777777" w:rsidR="005279F9" w:rsidRPr="003F0D36" w:rsidRDefault="005279F9" w:rsidP="003F0D36">
      <w:pPr>
        <w:pStyle w:val="ListParagraph"/>
        <w:numPr>
          <w:ilvl w:val="0"/>
          <w:numId w:val="36"/>
        </w:numPr>
        <w:spacing w:after="120"/>
        <w:rPr>
          <w:rFonts w:cs="Arial"/>
          <w:sz w:val="22"/>
          <w:szCs w:val="22"/>
        </w:rPr>
      </w:pPr>
      <w:proofErr w:type="spellStart"/>
      <w:r w:rsidRPr="003F0D36">
        <w:rPr>
          <w:rFonts w:cs="Arial"/>
          <w:sz w:val="22"/>
          <w:szCs w:val="22"/>
        </w:rPr>
        <w:t>MensLine</w:t>
      </w:r>
      <w:proofErr w:type="spellEnd"/>
      <w:r w:rsidRPr="003F0D36">
        <w:rPr>
          <w:rFonts w:cs="Arial"/>
          <w:sz w:val="22"/>
          <w:szCs w:val="22"/>
        </w:rPr>
        <w:t xml:space="preserve"> Australia: 1300 78 99 78 – Support for men dealing with emotional health, family, or relationship issues. </w:t>
      </w:r>
    </w:p>
    <w:p w14:paraId="1ADF73F2" w14:textId="77777777" w:rsidR="005279F9" w:rsidRPr="003F0D36" w:rsidRDefault="005279F9" w:rsidP="003F0D36">
      <w:pPr>
        <w:pStyle w:val="ListParagraph"/>
        <w:numPr>
          <w:ilvl w:val="0"/>
          <w:numId w:val="36"/>
        </w:numPr>
        <w:spacing w:after="120"/>
        <w:rPr>
          <w:rFonts w:cs="Arial"/>
          <w:sz w:val="22"/>
          <w:szCs w:val="22"/>
        </w:rPr>
      </w:pPr>
      <w:r w:rsidRPr="003F0D36">
        <w:rPr>
          <w:rFonts w:cs="Arial"/>
          <w:sz w:val="22"/>
          <w:szCs w:val="22"/>
        </w:rPr>
        <w:t xml:space="preserve">13YARN: 13 92 76 – A dedicated crisis line for Aboriginal and Torres Strait Islander people, available 24/7. </w:t>
      </w:r>
    </w:p>
    <w:p w14:paraId="1F3E101F" w14:textId="77777777" w:rsidR="005279F9" w:rsidRPr="003F0D36" w:rsidRDefault="005279F9" w:rsidP="003F0D36">
      <w:pPr>
        <w:pStyle w:val="ListParagraph"/>
        <w:numPr>
          <w:ilvl w:val="0"/>
          <w:numId w:val="36"/>
        </w:numPr>
        <w:spacing w:after="120"/>
        <w:rPr>
          <w:rFonts w:cs="Arial"/>
          <w:sz w:val="22"/>
          <w:szCs w:val="22"/>
        </w:rPr>
      </w:pPr>
      <w:proofErr w:type="spellStart"/>
      <w:r w:rsidRPr="003F0D36">
        <w:rPr>
          <w:rFonts w:cs="Arial"/>
          <w:sz w:val="22"/>
          <w:szCs w:val="22"/>
        </w:rPr>
        <w:t>QLife</w:t>
      </w:r>
      <w:proofErr w:type="spellEnd"/>
      <w:r w:rsidRPr="003F0D36">
        <w:rPr>
          <w:rFonts w:cs="Arial"/>
          <w:sz w:val="22"/>
          <w:szCs w:val="22"/>
        </w:rPr>
        <w:t xml:space="preserve">: 1800 184 527 – Support for LGBTQIA+ individuals, available from 3 PM to midnight daily. </w:t>
      </w:r>
    </w:p>
    <w:p w14:paraId="68D064A5" w14:textId="77777777" w:rsidR="005279F9" w:rsidRPr="005279F9" w:rsidRDefault="005279F9" w:rsidP="005279F9">
      <w:pPr>
        <w:rPr>
          <w:rFonts w:ascii="Arial" w:hAnsi="Arial" w:cs="Arial"/>
        </w:rPr>
      </w:pPr>
    </w:p>
    <w:p w14:paraId="4D9FAF1F" w14:textId="19CD7292" w:rsidR="005279F9" w:rsidRPr="00F90E58" w:rsidRDefault="005279F9" w:rsidP="005279F9">
      <w:pPr>
        <w:pStyle w:val="Heading3"/>
        <w:numPr>
          <w:ilvl w:val="0"/>
          <w:numId w:val="35"/>
        </w:numPr>
      </w:pPr>
      <w:r w:rsidRPr="00F90E58">
        <w:t xml:space="preserve">Feedback </w:t>
      </w:r>
    </w:p>
    <w:p w14:paraId="020E0BA9" w14:textId="77777777" w:rsidR="005279F9" w:rsidRPr="005279F9" w:rsidRDefault="005279F9" w:rsidP="005279F9">
      <w:pPr>
        <w:rPr>
          <w:rFonts w:ascii="Arial" w:hAnsi="Arial" w:cs="Arial"/>
        </w:rPr>
      </w:pPr>
      <w:r w:rsidRPr="005279F9">
        <w:rPr>
          <w:rFonts w:ascii="Arial" w:hAnsi="Arial" w:cs="Arial"/>
        </w:rPr>
        <w:t xml:space="preserve">Feedback is welcome at any time and can be provided in person, by phone, or in writing. </w:t>
      </w:r>
    </w:p>
    <w:p w14:paraId="66630BAC" w14:textId="5978CAF4" w:rsidR="00F90E58" w:rsidRDefault="00F90E58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A0EC930" w14:textId="77777777" w:rsidR="005279F9" w:rsidRPr="005279F9" w:rsidRDefault="005279F9" w:rsidP="005279F9">
      <w:pPr>
        <w:rPr>
          <w:rFonts w:ascii="Arial" w:hAnsi="Arial" w:cs="Arial"/>
        </w:rPr>
      </w:pPr>
    </w:p>
    <w:p w14:paraId="6D70518D" w14:textId="1F414F0D" w:rsidR="005279F9" w:rsidRPr="00F90E58" w:rsidRDefault="005279F9" w:rsidP="005279F9">
      <w:pPr>
        <w:pStyle w:val="Heading3"/>
        <w:numPr>
          <w:ilvl w:val="0"/>
          <w:numId w:val="35"/>
        </w:numPr>
      </w:pPr>
      <w:r w:rsidRPr="00F90E58">
        <w:t xml:space="preserve">Termination </w:t>
      </w:r>
    </w:p>
    <w:p w14:paraId="4F4BE9F9" w14:textId="547A8928" w:rsidR="005279F9" w:rsidRPr="00F90E58" w:rsidRDefault="005279F9" w:rsidP="00F90E58">
      <w:pPr>
        <w:spacing w:after="0"/>
        <w:rPr>
          <w:rFonts w:ascii="Arial" w:hAnsi="Arial" w:cs="Arial"/>
        </w:rPr>
      </w:pPr>
      <w:r w:rsidRPr="00F90E58">
        <w:rPr>
          <w:rFonts w:ascii="Arial" w:hAnsi="Arial" w:cs="Arial"/>
        </w:rPr>
        <w:t xml:space="preserve">Counselling sessions will end: </w:t>
      </w:r>
    </w:p>
    <w:p w14:paraId="12C20D12" w14:textId="5B7335D6" w:rsidR="005279F9" w:rsidRPr="00F90E58" w:rsidRDefault="005279F9" w:rsidP="00F90E58">
      <w:pPr>
        <w:pStyle w:val="ListParagraph"/>
        <w:numPr>
          <w:ilvl w:val="0"/>
          <w:numId w:val="36"/>
        </w:numPr>
        <w:spacing w:after="0"/>
        <w:rPr>
          <w:rFonts w:cs="Arial"/>
          <w:sz w:val="22"/>
          <w:szCs w:val="22"/>
        </w:rPr>
      </w:pPr>
      <w:r w:rsidRPr="00F90E58">
        <w:rPr>
          <w:rFonts w:cs="Arial"/>
          <w:sz w:val="22"/>
          <w:szCs w:val="22"/>
        </w:rPr>
        <w:t xml:space="preserve">When agreed goals are achieved. </w:t>
      </w:r>
    </w:p>
    <w:p w14:paraId="69881094" w14:textId="2B96F66F" w:rsidR="005279F9" w:rsidRPr="00F90E58" w:rsidRDefault="005279F9" w:rsidP="00F90E58">
      <w:pPr>
        <w:pStyle w:val="ListParagraph"/>
        <w:numPr>
          <w:ilvl w:val="0"/>
          <w:numId w:val="36"/>
        </w:numPr>
        <w:spacing w:after="0"/>
        <w:rPr>
          <w:rFonts w:cs="Arial"/>
          <w:sz w:val="22"/>
          <w:szCs w:val="22"/>
        </w:rPr>
      </w:pPr>
      <w:r w:rsidRPr="00F90E58">
        <w:rPr>
          <w:rFonts w:cs="Arial"/>
          <w:sz w:val="22"/>
          <w:szCs w:val="22"/>
        </w:rPr>
        <w:t xml:space="preserve">If counselling is no longer deemed effective. </w:t>
      </w:r>
    </w:p>
    <w:p w14:paraId="23F0FF18" w14:textId="77777777" w:rsidR="005279F9" w:rsidRPr="00F90E58" w:rsidRDefault="005279F9" w:rsidP="00F90E58">
      <w:pPr>
        <w:pStyle w:val="ListParagraph"/>
        <w:numPr>
          <w:ilvl w:val="0"/>
          <w:numId w:val="36"/>
        </w:numPr>
        <w:spacing w:after="0"/>
        <w:rPr>
          <w:rFonts w:cs="Arial"/>
          <w:sz w:val="22"/>
          <w:szCs w:val="22"/>
        </w:rPr>
      </w:pPr>
      <w:r w:rsidRPr="00F90E58">
        <w:rPr>
          <w:rFonts w:cs="Arial"/>
          <w:sz w:val="22"/>
          <w:szCs w:val="22"/>
        </w:rPr>
        <w:t xml:space="preserve">Upon mutual agreement or after prior discussion of termination. </w:t>
      </w:r>
    </w:p>
    <w:p w14:paraId="6F7702D3" w14:textId="77777777" w:rsidR="005279F9" w:rsidRPr="005279F9" w:rsidRDefault="005279F9" w:rsidP="005279F9">
      <w:pPr>
        <w:rPr>
          <w:rFonts w:ascii="Arial" w:hAnsi="Arial" w:cs="Arial"/>
        </w:rPr>
      </w:pPr>
    </w:p>
    <w:p w14:paraId="752CA47C" w14:textId="12CB573A" w:rsidR="005279F9" w:rsidRPr="00F90E58" w:rsidRDefault="00F90E58" w:rsidP="005279F9">
      <w:pPr>
        <w:pStyle w:val="Heading3"/>
        <w:numPr>
          <w:ilvl w:val="0"/>
          <w:numId w:val="35"/>
        </w:numPr>
      </w:pPr>
      <w:r w:rsidRPr="00F90E58">
        <w:t>Agreement</w:t>
      </w:r>
    </w:p>
    <w:p w14:paraId="1019031E" w14:textId="4CAF0CB3" w:rsidR="00D06CEA" w:rsidRDefault="005279F9" w:rsidP="005279F9">
      <w:pPr>
        <w:rPr>
          <w:rFonts w:ascii="Arial" w:hAnsi="Arial" w:cs="Arial"/>
        </w:rPr>
      </w:pPr>
      <w:r w:rsidRPr="005279F9">
        <w:rPr>
          <w:rFonts w:ascii="Arial" w:hAnsi="Arial" w:cs="Arial"/>
        </w:rPr>
        <w:t xml:space="preserve">Details of this counselling agreement have been clearly explained to me, and I acknowledge receiving a copy for my reference. </w:t>
      </w:r>
      <w:r w:rsidR="00D06CEA" w:rsidRPr="00D06CEA">
        <w:rPr>
          <w:rFonts w:ascii="Arial" w:hAnsi="Arial" w:cs="Arial"/>
        </w:rPr>
        <w:t>Links Community Centre has clearly explained the procedure of the referral to me and has listed the exact information that is to be disclosed. By signing this form, I authorise this exchange of information.</w:t>
      </w:r>
    </w:p>
    <w:p w14:paraId="6AC676D4" w14:textId="77777777" w:rsidR="00F90E58" w:rsidRPr="00D06CEA" w:rsidRDefault="00F90E58" w:rsidP="005279F9">
      <w:pPr>
        <w:rPr>
          <w:rFonts w:ascii="Arial" w:hAnsi="Arial" w:cs="Arial"/>
        </w:rPr>
      </w:pPr>
    </w:p>
    <w:tbl>
      <w:tblPr>
        <w:tblStyle w:val="TableGrid"/>
        <w:tblW w:w="9214" w:type="dxa"/>
        <w:tblInd w:w="-5" w:type="dxa"/>
        <w:tblBorders>
          <w:top w:val="single" w:sz="4" w:space="0" w:color="A5C9EB" w:themeColor="text2" w:themeTint="40"/>
          <w:left w:val="single" w:sz="4" w:space="0" w:color="A5C9EB" w:themeColor="text2" w:themeTint="40"/>
          <w:bottom w:val="single" w:sz="4" w:space="0" w:color="A5C9EB" w:themeColor="text2" w:themeTint="40"/>
          <w:right w:val="single" w:sz="4" w:space="0" w:color="A5C9EB" w:themeColor="text2" w:themeTint="40"/>
          <w:insideH w:val="single" w:sz="4" w:space="0" w:color="A5C9EB" w:themeColor="text2" w:themeTint="40"/>
          <w:insideV w:val="single" w:sz="4" w:space="0" w:color="A5C9EB" w:themeColor="text2" w:themeTint="40"/>
        </w:tblBorders>
        <w:tblLook w:val="04A0" w:firstRow="1" w:lastRow="0" w:firstColumn="1" w:lastColumn="0" w:noHBand="0" w:noVBand="1"/>
      </w:tblPr>
      <w:tblGrid>
        <w:gridCol w:w="2268"/>
        <w:gridCol w:w="6946"/>
      </w:tblGrid>
      <w:tr w:rsidR="00D06CEA" w:rsidRPr="00D06CEA" w14:paraId="1B38750F" w14:textId="77777777" w:rsidTr="00F90E58">
        <w:tc>
          <w:tcPr>
            <w:tcW w:w="2268" w:type="dxa"/>
            <w:shd w:val="clear" w:color="auto" w:fill="C1E4F5" w:themeFill="accent1" w:themeFillTint="33"/>
          </w:tcPr>
          <w:p w14:paraId="2A99591C" w14:textId="3E603740" w:rsidR="00D06CEA" w:rsidRPr="00D06CEA" w:rsidRDefault="00D06CEA" w:rsidP="003C2E5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D06CEA">
              <w:rPr>
                <w:rFonts w:ascii="Arial" w:hAnsi="Arial" w:cs="Arial"/>
                <w:b/>
                <w:bCs/>
              </w:rPr>
              <w:t xml:space="preserve">Client </w:t>
            </w:r>
            <w:r w:rsidR="00F90E58">
              <w:rPr>
                <w:rFonts w:ascii="Arial" w:hAnsi="Arial" w:cs="Arial"/>
                <w:b/>
                <w:bCs/>
              </w:rPr>
              <w:t>Signature</w:t>
            </w:r>
          </w:p>
        </w:tc>
        <w:tc>
          <w:tcPr>
            <w:tcW w:w="6946" w:type="dxa"/>
          </w:tcPr>
          <w:p w14:paraId="036D9851" w14:textId="77777777" w:rsidR="00D06CEA" w:rsidRDefault="00D06CEA" w:rsidP="003C2E50">
            <w:pPr>
              <w:spacing w:line="276" w:lineRule="auto"/>
              <w:rPr>
                <w:rFonts w:ascii="Arial" w:hAnsi="Arial" w:cs="Arial"/>
              </w:rPr>
            </w:pPr>
          </w:p>
          <w:p w14:paraId="07BDE64B" w14:textId="77777777" w:rsidR="00F90E58" w:rsidRPr="00D06CEA" w:rsidRDefault="00F90E58" w:rsidP="003C2E50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06CEA" w:rsidRPr="00D06CEA" w14:paraId="4903AC22" w14:textId="77777777" w:rsidTr="00F90E58">
        <w:trPr>
          <w:trHeight w:val="70"/>
        </w:trPr>
        <w:tc>
          <w:tcPr>
            <w:tcW w:w="2268" w:type="dxa"/>
            <w:shd w:val="clear" w:color="auto" w:fill="C1E4F5" w:themeFill="accent1" w:themeFillTint="33"/>
          </w:tcPr>
          <w:p w14:paraId="5FEF818F" w14:textId="56269EAE" w:rsidR="00D06CEA" w:rsidRPr="00D06CEA" w:rsidRDefault="00F90E58" w:rsidP="003C2E5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Counsellor </w:t>
            </w:r>
            <w:r w:rsidR="00D06CEA" w:rsidRPr="00D06CEA">
              <w:rPr>
                <w:rFonts w:ascii="Arial" w:hAnsi="Arial" w:cs="Arial"/>
                <w:b/>
                <w:bCs/>
              </w:rPr>
              <w:t>Signature</w:t>
            </w:r>
          </w:p>
        </w:tc>
        <w:tc>
          <w:tcPr>
            <w:tcW w:w="6946" w:type="dxa"/>
          </w:tcPr>
          <w:p w14:paraId="764ED30E" w14:textId="77777777" w:rsidR="00D06CEA" w:rsidRPr="00D06CEA" w:rsidRDefault="00D06CEA" w:rsidP="003C2E50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06CEA" w:rsidRPr="00D06CEA" w14:paraId="5BFEECD3" w14:textId="77777777" w:rsidTr="00F90E58">
        <w:trPr>
          <w:trHeight w:val="70"/>
        </w:trPr>
        <w:tc>
          <w:tcPr>
            <w:tcW w:w="2268" w:type="dxa"/>
            <w:shd w:val="clear" w:color="auto" w:fill="C1E4F5" w:themeFill="accent1" w:themeFillTint="33"/>
          </w:tcPr>
          <w:p w14:paraId="2CEF826C" w14:textId="77777777" w:rsidR="00D06CEA" w:rsidRPr="00D06CEA" w:rsidRDefault="00D06CEA" w:rsidP="003C2E5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D06CEA">
              <w:rPr>
                <w:rFonts w:ascii="Arial" w:hAnsi="Arial" w:cs="Arial"/>
                <w:b/>
                <w:bCs/>
              </w:rPr>
              <w:t>Date</w:t>
            </w:r>
          </w:p>
        </w:tc>
        <w:tc>
          <w:tcPr>
            <w:tcW w:w="6946" w:type="dxa"/>
          </w:tcPr>
          <w:p w14:paraId="7B6B3C8D" w14:textId="77777777" w:rsidR="00D06CEA" w:rsidRPr="00D06CEA" w:rsidRDefault="00D06CEA" w:rsidP="003C2E50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5DD04161" w14:textId="77777777" w:rsidR="00D06CEA" w:rsidRPr="00326F59" w:rsidRDefault="00D06CEA" w:rsidP="00D06CEA">
      <w:pPr>
        <w:spacing w:line="240" w:lineRule="auto"/>
        <w:rPr>
          <w:sz w:val="20"/>
          <w:szCs w:val="20"/>
        </w:rPr>
      </w:pPr>
    </w:p>
    <w:p w14:paraId="112722FF" w14:textId="77777777" w:rsidR="00D06CEA" w:rsidRPr="00612970" w:rsidRDefault="00D06CEA" w:rsidP="00612970"/>
    <w:sectPr w:rsidR="00D06CEA" w:rsidRPr="00612970" w:rsidSect="005609BA">
      <w:headerReference w:type="default" r:id="rId11"/>
      <w:footerReference w:type="default" r:id="rId12"/>
      <w:pgSz w:w="11906" w:h="16838"/>
      <w:pgMar w:top="1440" w:right="1440" w:bottom="1440" w:left="1440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703BC" w14:textId="77777777" w:rsidR="0003267D" w:rsidRDefault="0003267D" w:rsidP="00D00E70">
      <w:pPr>
        <w:spacing w:after="0" w:line="240" w:lineRule="auto"/>
      </w:pPr>
      <w:r>
        <w:separator/>
      </w:r>
    </w:p>
  </w:endnote>
  <w:endnote w:type="continuationSeparator" w:id="0">
    <w:p w14:paraId="345D4665" w14:textId="77777777" w:rsidR="0003267D" w:rsidRDefault="0003267D" w:rsidP="00D00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5A239" w14:textId="7F24229C" w:rsidR="00433E70" w:rsidRPr="001F6155" w:rsidRDefault="003C652B" w:rsidP="00433E70">
    <w:pPr>
      <w:pStyle w:val="Footer"/>
      <w:jc w:val="left"/>
      <w:rPr>
        <w:sz w:val="16"/>
        <w:szCs w:val="16"/>
      </w:rPr>
    </w:pPr>
    <w:sdt>
      <w:sdtPr>
        <w:rPr>
          <w:sz w:val="16"/>
          <w:szCs w:val="16"/>
        </w:rPr>
        <w:alias w:val="Title"/>
        <w:tag w:val=""/>
        <w:id w:val="-1043592905"/>
        <w:placeholder>
          <w:docPart w:val="9FF73BB678B54B34B4A961FB89F5E152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6B4099">
          <w:rPr>
            <w:sz w:val="16"/>
            <w:szCs w:val="16"/>
          </w:rPr>
          <w:t>Counselling Contract Agreement</w:t>
        </w:r>
      </w:sdtContent>
    </w:sdt>
    <w:r w:rsidR="001C27B2" w:rsidRPr="001F6155">
      <w:rPr>
        <w:sz w:val="16"/>
        <w:szCs w:val="16"/>
      </w:rPr>
      <w:t xml:space="preserve"> </w:t>
    </w:r>
    <w:r w:rsidR="00C12C35">
      <w:rPr>
        <w:sz w:val="16"/>
        <w:szCs w:val="16"/>
      </w:rPr>
      <w:t>v1</w:t>
    </w:r>
    <w:r w:rsidR="00433E70" w:rsidRPr="001F6155">
      <w:rPr>
        <w:sz w:val="16"/>
        <w:szCs w:val="16"/>
      </w:rPr>
      <w:tab/>
    </w:r>
    <w:r w:rsidR="00F56EA6">
      <w:rPr>
        <w:sz w:val="16"/>
        <w:szCs w:val="16"/>
      </w:rPr>
      <w:fldChar w:fldCharType="begin"/>
    </w:r>
    <w:r w:rsidR="00F56EA6">
      <w:rPr>
        <w:sz w:val="16"/>
        <w:szCs w:val="16"/>
      </w:rPr>
      <w:instrText xml:space="preserve"> DATE   \* MERGEFORMAT </w:instrText>
    </w:r>
    <w:r w:rsidR="00F56EA6">
      <w:rPr>
        <w:sz w:val="16"/>
        <w:szCs w:val="16"/>
      </w:rPr>
      <w:fldChar w:fldCharType="separate"/>
    </w:r>
    <w:r w:rsidR="006B4099">
      <w:rPr>
        <w:noProof/>
        <w:sz w:val="16"/>
        <w:szCs w:val="16"/>
      </w:rPr>
      <w:t>5/08/2025</w:t>
    </w:r>
    <w:r w:rsidR="00F56EA6">
      <w:rPr>
        <w:sz w:val="16"/>
        <w:szCs w:val="16"/>
      </w:rPr>
      <w:fldChar w:fldCharType="end"/>
    </w:r>
    <w:r w:rsidR="00F56EA6">
      <w:rPr>
        <w:sz w:val="16"/>
        <w:szCs w:val="16"/>
      </w:rPr>
      <w:tab/>
    </w:r>
    <w:r w:rsidR="00433E70" w:rsidRPr="001F6155">
      <w:rPr>
        <w:sz w:val="16"/>
        <w:szCs w:val="16"/>
      </w:rPr>
      <w:t xml:space="preserve">Page </w:t>
    </w:r>
    <w:r w:rsidR="00433E70" w:rsidRPr="001F6155">
      <w:rPr>
        <w:b/>
        <w:bCs/>
        <w:sz w:val="16"/>
        <w:szCs w:val="16"/>
      </w:rPr>
      <w:fldChar w:fldCharType="begin"/>
    </w:r>
    <w:r w:rsidR="00433E70" w:rsidRPr="001F6155">
      <w:rPr>
        <w:b/>
        <w:bCs/>
        <w:sz w:val="16"/>
        <w:szCs w:val="16"/>
      </w:rPr>
      <w:instrText xml:space="preserve"> PAGE  \* Arabic  \* MERGEFORMAT </w:instrText>
    </w:r>
    <w:r w:rsidR="00433E70" w:rsidRPr="001F6155">
      <w:rPr>
        <w:b/>
        <w:bCs/>
        <w:sz w:val="16"/>
        <w:szCs w:val="16"/>
      </w:rPr>
      <w:fldChar w:fldCharType="separate"/>
    </w:r>
    <w:r w:rsidR="00433E70" w:rsidRPr="001F6155">
      <w:rPr>
        <w:b/>
        <w:bCs/>
        <w:noProof/>
        <w:sz w:val="16"/>
        <w:szCs w:val="16"/>
      </w:rPr>
      <w:t>1</w:t>
    </w:r>
    <w:r w:rsidR="00433E70" w:rsidRPr="001F6155">
      <w:rPr>
        <w:b/>
        <w:bCs/>
        <w:sz w:val="16"/>
        <w:szCs w:val="16"/>
      </w:rPr>
      <w:fldChar w:fldCharType="end"/>
    </w:r>
    <w:r w:rsidR="00433E70" w:rsidRPr="001F6155">
      <w:rPr>
        <w:sz w:val="16"/>
        <w:szCs w:val="16"/>
      </w:rPr>
      <w:t xml:space="preserve"> of </w:t>
    </w:r>
    <w:r w:rsidR="00433E70" w:rsidRPr="001F6155">
      <w:rPr>
        <w:b/>
        <w:bCs/>
        <w:sz w:val="16"/>
        <w:szCs w:val="16"/>
      </w:rPr>
      <w:fldChar w:fldCharType="begin"/>
    </w:r>
    <w:r w:rsidR="00433E70" w:rsidRPr="001F6155">
      <w:rPr>
        <w:b/>
        <w:bCs/>
        <w:sz w:val="16"/>
        <w:szCs w:val="16"/>
      </w:rPr>
      <w:instrText xml:space="preserve"> NUMPAGES  \* Arabic  \* MERGEFORMAT </w:instrText>
    </w:r>
    <w:r w:rsidR="00433E70" w:rsidRPr="001F6155">
      <w:rPr>
        <w:b/>
        <w:bCs/>
        <w:sz w:val="16"/>
        <w:szCs w:val="16"/>
      </w:rPr>
      <w:fldChar w:fldCharType="separate"/>
    </w:r>
    <w:r w:rsidR="00433E70" w:rsidRPr="001F6155">
      <w:rPr>
        <w:b/>
        <w:bCs/>
        <w:noProof/>
        <w:sz w:val="16"/>
        <w:szCs w:val="16"/>
      </w:rPr>
      <w:t>2</w:t>
    </w:r>
    <w:r w:rsidR="00433E70" w:rsidRPr="001F6155">
      <w:rPr>
        <w:b/>
        <w:bCs/>
        <w:sz w:val="16"/>
        <w:szCs w:val="16"/>
      </w:rPr>
      <w:fldChar w:fldCharType="end"/>
    </w:r>
  </w:p>
  <w:p w14:paraId="2565B5B2" w14:textId="4656893F" w:rsidR="00433E70" w:rsidRPr="001F6155" w:rsidRDefault="003C652B" w:rsidP="001C27B2">
    <w:pPr>
      <w:pStyle w:val="Footer"/>
      <w:rPr>
        <w:sz w:val="16"/>
        <w:szCs w:val="16"/>
      </w:rPr>
    </w:pPr>
    <w:sdt>
      <w:sdtPr>
        <w:rPr>
          <w:sz w:val="16"/>
          <w:szCs w:val="16"/>
        </w:rPr>
        <w:alias w:val="Company Address"/>
        <w:tag w:val=""/>
        <w:id w:val="-1654979687"/>
        <w:placeholder>
          <w:docPart w:val="812E768AA48F4B48A2618CC4FE90F01A"/>
        </w:placeholder>
        <w:dataBinding w:prefixMappings="xmlns:ns0='http://schemas.microsoft.com/office/2006/coverPageProps' " w:xpath="/ns0:CoverPageProperties[1]/ns0:CompanyAddress[1]" w:storeItemID="{55AF091B-3C7A-41E3-B477-F2FDAA23CFDA}"/>
        <w:text/>
      </w:sdtPr>
      <w:sdtEndPr/>
      <w:sdtContent>
        <w:r w:rsidR="001C27B2" w:rsidRPr="001F6155">
          <w:rPr>
            <w:sz w:val="16"/>
            <w:szCs w:val="16"/>
          </w:rPr>
          <w:t>http://www.linkscommunitycentre.com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4F160" w14:textId="77777777" w:rsidR="0003267D" w:rsidRDefault="0003267D" w:rsidP="00D00E70">
      <w:pPr>
        <w:spacing w:after="0" w:line="240" w:lineRule="auto"/>
      </w:pPr>
      <w:r>
        <w:separator/>
      </w:r>
    </w:p>
  </w:footnote>
  <w:footnote w:type="continuationSeparator" w:id="0">
    <w:p w14:paraId="346757D8" w14:textId="77777777" w:rsidR="0003267D" w:rsidRDefault="0003267D" w:rsidP="00D00E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F0E0D" w14:textId="77777777" w:rsidR="00D17D75" w:rsidRPr="005609BA" w:rsidRDefault="00204722" w:rsidP="00D17D75">
    <w:pPr>
      <w:jc w:val="center"/>
      <w:rPr>
        <w:rStyle w:val="normaltextrun"/>
        <w:rFonts w:ascii="Calibri" w:hAnsi="Calibri" w:cs="Calibri"/>
        <w:color w:val="4471C4"/>
        <w:sz w:val="60"/>
        <w:szCs w:val="60"/>
        <w:shd w:val="clear" w:color="auto" w:fill="FFFFFF"/>
      </w:rPr>
    </w:pPr>
    <w:r w:rsidRPr="005609BA">
      <w:rPr>
        <w:noProof/>
        <w:sz w:val="60"/>
        <w:szCs w:val="60"/>
      </w:rPr>
      <w:drawing>
        <wp:anchor distT="0" distB="0" distL="114300" distR="114300" simplePos="0" relativeHeight="251658752" behindDoc="0" locked="0" layoutInCell="1" allowOverlap="1" wp14:anchorId="0DBB77F1" wp14:editId="6BF50235">
          <wp:simplePos x="0" y="0"/>
          <wp:positionH relativeFrom="column">
            <wp:posOffset>95305</wp:posOffset>
          </wp:positionH>
          <wp:positionV relativeFrom="paragraph">
            <wp:posOffset>-309024</wp:posOffset>
          </wp:positionV>
          <wp:extent cx="1089329" cy="1089329"/>
          <wp:effectExtent l="0" t="0" r="0" b="0"/>
          <wp:wrapNone/>
          <wp:docPr id="1848043396" name="Picture 1" descr="A group of people in a circ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3482337" name="Picture 1" descr="A group of people in a circle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9329" cy="10893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09BA">
      <w:rPr>
        <w:rStyle w:val="normaltextrun"/>
        <w:rFonts w:ascii="Calibri" w:hAnsi="Calibri" w:cs="Calibri"/>
        <w:color w:val="4471C4"/>
        <w:sz w:val="60"/>
        <w:szCs w:val="60"/>
        <w:shd w:val="clear" w:color="auto" w:fill="FFFFFF"/>
      </w:rPr>
      <w:t xml:space="preserve">      </w:t>
    </w:r>
    <w:r w:rsidR="00852DD9">
      <w:rPr>
        <w:rStyle w:val="normaltextrun"/>
        <w:rFonts w:ascii="Calibri" w:hAnsi="Calibri" w:cs="Calibri"/>
        <w:color w:val="4471C4"/>
        <w:sz w:val="60"/>
        <w:szCs w:val="60"/>
        <w:shd w:val="clear" w:color="auto" w:fill="FFFFFF"/>
      </w:rPr>
      <w:t xml:space="preserve">     </w:t>
    </w:r>
    <w:r w:rsidR="00D17D75" w:rsidRPr="005609BA">
      <w:rPr>
        <w:rStyle w:val="normaltextrun"/>
        <w:rFonts w:ascii="Calibri" w:hAnsi="Calibri" w:cs="Calibri"/>
        <w:color w:val="4471C4"/>
        <w:sz w:val="60"/>
        <w:szCs w:val="60"/>
        <w:shd w:val="clear" w:color="auto" w:fill="FFFFFF"/>
      </w:rPr>
      <w:t>Links Community Centre</w:t>
    </w:r>
  </w:p>
  <w:p w14:paraId="23AADC0C" w14:textId="77777777" w:rsidR="00D00E70" w:rsidRDefault="00D00E70" w:rsidP="00DE26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97AF1"/>
    <w:multiLevelType w:val="hybridMultilevel"/>
    <w:tmpl w:val="F2600CE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44BCE"/>
    <w:multiLevelType w:val="hybridMultilevel"/>
    <w:tmpl w:val="E20C64B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30570"/>
    <w:multiLevelType w:val="hybridMultilevel"/>
    <w:tmpl w:val="AAB6990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04026"/>
    <w:multiLevelType w:val="hybridMultilevel"/>
    <w:tmpl w:val="04D250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A5AA3"/>
    <w:multiLevelType w:val="hybridMultilevel"/>
    <w:tmpl w:val="30A211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3E2554"/>
    <w:multiLevelType w:val="hybridMultilevel"/>
    <w:tmpl w:val="EFF2D6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105ECE"/>
    <w:multiLevelType w:val="hybridMultilevel"/>
    <w:tmpl w:val="7F5C528A"/>
    <w:lvl w:ilvl="0" w:tplc="0C09000F">
      <w:start w:val="1"/>
      <w:numFmt w:val="decimal"/>
      <w:lvlText w:val="%1."/>
      <w:lvlJc w:val="left"/>
      <w:pPr>
        <w:ind w:left="479" w:hanging="360"/>
      </w:pPr>
    </w:lvl>
    <w:lvl w:ilvl="1" w:tplc="0C090019" w:tentative="1">
      <w:start w:val="1"/>
      <w:numFmt w:val="lowerLetter"/>
      <w:lvlText w:val="%2."/>
      <w:lvlJc w:val="left"/>
      <w:pPr>
        <w:ind w:left="1199" w:hanging="360"/>
      </w:pPr>
    </w:lvl>
    <w:lvl w:ilvl="2" w:tplc="0C09001B" w:tentative="1">
      <w:start w:val="1"/>
      <w:numFmt w:val="lowerRoman"/>
      <w:lvlText w:val="%3."/>
      <w:lvlJc w:val="right"/>
      <w:pPr>
        <w:ind w:left="1919" w:hanging="180"/>
      </w:pPr>
    </w:lvl>
    <w:lvl w:ilvl="3" w:tplc="0C09000F" w:tentative="1">
      <w:start w:val="1"/>
      <w:numFmt w:val="decimal"/>
      <w:lvlText w:val="%4."/>
      <w:lvlJc w:val="left"/>
      <w:pPr>
        <w:ind w:left="2639" w:hanging="360"/>
      </w:pPr>
    </w:lvl>
    <w:lvl w:ilvl="4" w:tplc="0C090019" w:tentative="1">
      <w:start w:val="1"/>
      <w:numFmt w:val="lowerLetter"/>
      <w:lvlText w:val="%5."/>
      <w:lvlJc w:val="left"/>
      <w:pPr>
        <w:ind w:left="3359" w:hanging="360"/>
      </w:pPr>
    </w:lvl>
    <w:lvl w:ilvl="5" w:tplc="0C09001B" w:tentative="1">
      <w:start w:val="1"/>
      <w:numFmt w:val="lowerRoman"/>
      <w:lvlText w:val="%6."/>
      <w:lvlJc w:val="right"/>
      <w:pPr>
        <w:ind w:left="4079" w:hanging="180"/>
      </w:pPr>
    </w:lvl>
    <w:lvl w:ilvl="6" w:tplc="0C09000F" w:tentative="1">
      <w:start w:val="1"/>
      <w:numFmt w:val="decimal"/>
      <w:lvlText w:val="%7."/>
      <w:lvlJc w:val="left"/>
      <w:pPr>
        <w:ind w:left="4799" w:hanging="360"/>
      </w:pPr>
    </w:lvl>
    <w:lvl w:ilvl="7" w:tplc="0C090019" w:tentative="1">
      <w:start w:val="1"/>
      <w:numFmt w:val="lowerLetter"/>
      <w:lvlText w:val="%8."/>
      <w:lvlJc w:val="left"/>
      <w:pPr>
        <w:ind w:left="5519" w:hanging="360"/>
      </w:pPr>
    </w:lvl>
    <w:lvl w:ilvl="8" w:tplc="0C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7" w15:restartNumberingAfterBreak="0">
    <w:nsid w:val="1C2576BC"/>
    <w:multiLevelType w:val="hybridMultilevel"/>
    <w:tmpl w:val="B13A8D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E712CA"/>
    <w:multiLevelType w:val="hybridMultilevel"/>
    <w:tmpl w:val="EFF2D6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983F9A"/>
    <w:multiLevelType w:val="hybridMultilevel"/>
    <w:tmpl w:val="8F58B0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FD696C"/>
    <w:multiLevelType w:val="hybridMultilevel"/>
    <w:tmpl w:val="59DA88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BE57F3"/>
    <w:multiLevelType w:val="hybridMultilevel"/>
    <w:tmpl w:val="53CE94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DF5362"/>
    <w:multiLevelType w:val="multilevel"/>
    <w:tmpl w:val="4C945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58328C"/>
    <w:multiLevelType w:val="hybridMultilevel"/>
    <w:tmpl w:val="A2E4860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792560"/>
    <w:multiLevelType w:val="hybridMultilevel"/>
    <w:tmpl w:val="401866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C061AA"/>
    <w:multiLevelType w:val="hybridMultilevel"/>
    <w:tmpl w:val="0E8208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5E4D27"/>
    <w:multiLevelType w:val="hybridMultilevel"/>
    <w:tmpl w:val="B13A8D8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975538"/>
    <w:multiLevelType w:val="hybridMultilevel"/>
    <w:tmpl w:val="EFF2D6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D1EDD"/>
    <w:multiLevelType w:val="hybridMultilevel"/>
    <w:tmpl w:val="C582C4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DE527A"/>
    <w:multiLevelType w:val="hybridMultilevel"/>
    <w:tmpl w:val="C19C123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265FBD"/>
    <w:multiLevelType w:val="hybridMultilevel"/>
    <w:tmpl w:val="8CE259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006725"/>
    <w:multiLevelType w:val="hybridMultilevel"/>
    <w:tmpl w:val="883002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954A40"/>
    <w:multiLevelType w:val="hybridMultilevel"/>
    <w:tmpl w:val="59DA88E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0C53C3"/>
    <w:multiLevelType w:val="hybridMultilevel"/>
    <w:tmpl w:val="360A73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1E1410"/>
    <w:multiLevelType w:val="hybridMultilevel"/>
    <w:tmpl w:val="B31258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776874"/>
    <w:multiLevelType w:val="hybridMultilevel"/>
    <w:tmpl w:val="1E8C40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E60E87"/>
    <w:multiLevelType w:val="multilevel"/>
    <w:tmpl w:val="4C945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5BA6275"/>
    <w:multiLevelType w:val="hybridMultilevel"/>
    <w:tmpl w:val="BCC42D24"/>
    <w:lvl w:ilvl="0" w:tplc="0C09000F">
      <w:start w:val="1"/>
      <w:numFmt w:val="decimal"/>
      <w:lvlText w:val="%1."/>
      <w:lvlJc w:val="left"/>
      <w:pPr>
        <w:ind w:left="839" w:hanging="360"/>
      </w:pPr>
    </w:lvl>
    <w:lvl w:ilvl="1" w:tplc="0C090019" w:tentative="1">
      <w:start w:val="1"/>
      <w:numFmt w:val="lowerLetter"/>
      <w:lvlText w:val="%2."/>
      <w:lvlJc w:val="left"/>
      <w:pPr>
        <w:ind w:left="1559" w:hanging="360"/>
      </w:pPr>
    </w:lvl>
    <w:lvl w:ilvl="2" w:tplc="0C09001B" w:tentative="1">
      <w:start w:val="1"/>
      <w:numFmt w:val="lowerRoman"/>
      <w:lvlText w:val="%3."/>
      <w:lvlJc w:val="right"/>
      <w:pPr>
        <w:ind w:left="2279" w:hanging="180"/>
      </w:pPr>
    </w:lvl>
    <w:lvl w:ilvl="3" w:tplc="0C09000F" w:tentative="1">
      <w:start w:val="1"/>
      <w:numFmt w:val="decimal"/>
      <w:lvlText w:val="%4."/>
      <w:lvlJc w:val="left"/>
      <w:pPr>
        <w:ind w:left="2999" w:hanging="360"/>
      </w:pPr>
    </w:lvl>
    <w:lvl w:ilvl="4" w:tplc="0C090019" w:tentative="1">
      <w:start w:val="1"/>
      <w:numFmt w:val="lowerLetter"/>
      <w:lvlText w:val="%5."/>
      <w:lvlJc w:val="left"/>
      <w:pPr>
        <w:ind w:left="3719" w:hanging="360"/>
      </w:pPr>
    </w:lvl>
    <w:lvl w:ilvl="5" w:tplc="0C09001B" w:tentative="1">
      <w:start w:val="1"/>
      <w:numFmt w:val="lowerRoman"/>
      <w:lvlText w:val="%6."/>
      <w:lvlJc w:val="right"/>
      <w:pPr>
        <w:ind w:left="4439" w:hanging="180"/>
      </w:pPr>
    </w:lvl>
    <w:lvl w:ilvl="6" w:tplc="0C09000F" w:tentative="1">
      <w:start w:val="1"/>
      <w:numFmt w:val="decimal"/>
      <w:lvlText w:val="%7."/>
      <w:lvlJc w:val="left"/>
      <w:pPr>
        <w:ind w:left="5159" w:hanging="360"/>
      </w:pPr>
    </w:lvl>
    <w:lvl w:ilvl="7" w:tplc="0C090019" w:tentative="1">
      <w:start w:val="1"/>
      <w:numFmt w:val="lowerLetter"/>
      <w:lvlText w:val="%8."/>
      <w:lvlJc w:val="left"/>
      <w:pPr>
        <w:ind w:left="5879" w:hanging="360"/>
      </w:pPr>
    </w:lvl>
    <w:lvl w:ilvl="8" w:tplc="0C0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28" w15:restartNumberingAfterBreak="0">
    <w:nsid w:val="66383A5C"/>
    <w:multiLevelType w:val="hybridMultilevel"/>
    <w:tmpl w:val="2B4C68F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A04BE8"/>
    <w:multiLevelType w:val="hybridMultilevel"/>
    <w:tmpl w:val="86DAD1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0E31C9"/>
    <w:multiLevelType w:val="hybridMultilevel"/>
    <w:tmpl w:val="1E72414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6D38E8"/>
    <w:multiLevelType w:val="hybridMultilevel"/>
    <w:tmpl w:val="D8D6462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FA094B"/>
    <w:multiLevelType w:val="hybridMultilevel"/>
    <w:tmpl w:val="1E8C40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7810C1"/>
    <w:multiLevelType w:val="hybridMultilevel"/>
    <w:tmpl w:val="A8FAE7F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BB50B1"/>
    <w:multiLevelType w:val="hybridMultilevel"/>
    <w:tmpl w:val="B13A8D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3119354">
    <w:abstractNumId w:val="27"/>
  </w:num>
  <w:num w:numId="2" w16cid:durableId="185826876">
    <w:abstractNumId w:val="6"/>
  </w:num>
  <w:num w:numId="3" w16cid:durableId="1118526271">
    <w:abstractNumId w:val="19"/>
  </w:num>
  <w:num w:numId="4" w16cid:durableId="680356017">
    <w:abstractNumId w:val="2"/>
  </w:num>
  <w:num w:numId="5" w16cid:durableId="882130194">
    <w:abstractNumId w:val="1"/>
  </w:num>
  <w:num w:numId="6" w16cid:durableId="2103791566">
    <w:abstractNumId w:val="24"/>
  </w:num>
  <w:num w:numId="7" w16cid:durableId="1899630189">
    <w:abstractNumId w:val="25"/>
  </w:num>
  <w:num w:numId="8" w16cid:durableId="2049718977">
    <w:abstractNumId w:val="18"/>
  </w:num>
  <w:num w:numId="9" w16cid:durableId="1276407187">
    <w:abstractNumId w:val="23"/>
  </w:num>
  <w:num w:numId="10" w16cid:durableId="75441707">
    <w:abstractNumId w:val="0"/>
  </w:num>
  <w:num w:numId="11" w16cid:durableId="259720886">
    <w:abstractNumId w:val="28"/>
  </w:num>
  <w:num w:numId="12" w16cid:durableId="668021292">
    <w:abstractNumId w:val="30"/>
  </w:num>
  <w:num w:numId="13" w16cid:durableId="45653386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1059264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398818">
    <w:abstractNumId w:val="29"/>
  </w:num>
  <w:num w:numId="16" w16cid:durableId="1218976008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7709357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62604244">
    <w:abstractNumId w:val="31"/>
  </w:num>
  <w:num w:numId="19" w16cid:durableId="1987272078">
    <w:abstractNumId w:val="16"/>
  </w:num>
  <w:num w:numId="20" w16cid:durableId="1339426445">
    <w:abstractNumId w:val="11"/>
  </w:num>
  <w:num w:numId="21" w16cid:durableId="1425957263">
    <w:abstractNumId w:val="7"/>
  </w:num>
  <w:num w:numId="22" w16cid:durableId="1640377586">
    <w:abstractNumId w:val="34"/>
  </w:num>
  <w:num w:numId="23" w16cid:durableId="528377587">
    <w:abstractNumId w:val="20"/>
  </w:num>
  <w:num w:numId="24" w16cid:durableId="1939438760">
    <w:abstractNumId w:val="4"/>
  </w:num>
  <w:num w:numId="25" w16cid:durableId="679744211">
    <w:abstractNumId w:val="32"/>
  </w:num>
  <w:num w:numId="26" w16cid:durableId="87846843">
    <w:abstractNumId w:val="22"/>
  </w:num>
  <w:num w:numId="27" w16cid:durableId="575748038">
    <w:abstractNumId w:val="10"/>
  </w:num>
  <w:num w:numId="28" w16cid:durableId="283192671">
    <w:abstractNumId w:val="21"/>
  </w:num>
  <w:num w:numId="29" w16cid:durableId="837616196">
    <w:abstractNumId w:val="14"/>
  </w:num>
  <w:num w:numId="30" w16cid:durableId="387843339">
    <w:abstractNumId w:val="17"/>
  </w:num>
  <w:num w:numId="31" w16cid:durableId="1178739100">
    <w:abstractNumId w:val="5"/>
  </w:num>
  <w:num w:numId="32" w16cid:durableId="43262842">
    <w:abstractNumId w:val="8"/>
  </w:num>
  <w:num w:numId="33" w16cid:durableId="233781192">
    <w:abstractNumId w:val="15"/>
  </w:num>
  <w:num w:numId="34" w16cid:durableId="1235434154">
    <w:abstractNumId w:val="33"/>
  </w:num>
  <w:num w:numId="35" w16cid:durableId="784271296">
    <w:abstractNumId w:val="3"/>
  </w:num>
  <w:num w:numId="36" w16cid:durableId="10873884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FEA"/>
    <w:rsid w:val="000130B4"/>
    <w:rsid w:val="0003267D"/>
    <w:rsid w:val="00082C29"/>
    <w:rsid w:val="000C5E3F"/>
    <w:rsid w:val="000D49D2"/>
    <w:rsid w:val="000F1926"/>
    <w:rsid w:val="00135E7C"/>
    <w:rsid w:val="00175138"/>
    <w:rsid w:val="001A7EB2"/>
    <w:rsid w:val="001B7B15"/>
    <w:rsid w:val="001C27B2"/>
    <w:rsid w:val="001E6DE2"/>
    <w:rsid w:val="001F6155"/>
    <w:rsid w:val="00204722"/>
    <w:rsid w:val="00206134"/>
    <w:rsid w:val="00207BAC"/>
    <w:rsid w:val="00241DBA"/>
    <w:rsid w:val="00245097"/>
    <w:rsid w:val="0027762A"/>
    <w:rsid w:val="00281990"/>
    <w:rsid w:val="002938E2"/>
    <w:rsid w:val="002A5631"/>
    <w:rsid w:val="002C7A3C"/>
    <w:rsid w:val="003046F0"/>
    <w:rsid w:val="00353263"/>
    <w:rsid w:val="00370E24"/>
    <w:rsid w:val="00370E77"/>
    <w:rsid w:val="0038007A"/>
    <w:rsid w:val="00387CB7"/>
    <w:rsid w:val="003A5041"/>
    <w:rsid w:val="003E439D"/>
    <w:rsid w:val="003F0D36"/>
    <w:rsid w:val="0042323A"/>
    <w:rsid w:val="00425ED4"/>
    <w:rsid w:val="0042748E"/>
    <w:rsid w:val="00433E70"/>
    <w:rsid w:val="00447B32"/>
    <w:rsid w:val="004538C6"/>
    <w:rsid w:val="00463977"/>
    <w:rsid w:val="00492D24"/>
    <w:rsid w:val="004B1043"/>
    <w:rsid w:val="004E3C0F"/>
    <w:rsid w:val="004F4DF3"/>
    <w:rsid w:val="00501E6E"/>
    <w:rsid w:val="0050258B"/>
    <w:rsid w:val="005102FD"/>
    <w:rsid w:val="005279F9"/>
    <w:rsid w:val="005609BA"/>
    <w:rsid w:val="005E49EF"/>
    <w:rsid w:val="005F51EB"/>
    <w:rsid w:val="00605A74"/>
    <w:rsid w:val="00610B53"/>
    <w:rsid w:val="00612970"/>
    <w:rsid w:val="00621BDB"/>
    <w:rsid w:val="00657B20"/>
    <w:rsid w:val="006B4099"/>
    <w:rsid w:val="006B4DF6"/>
    <w:rsid w:val="006C215B"/>
    <w:rsid w:val="00706DD7"/>
    <w:rsid w:val="00710C6F"/>
    <w:rsid w:val="00721BEC"/>
    <w:rsid w:val="00723F69"/>
    <w:rsid w:val="00727302"/>
    <w:rsid w:val="00736716"/>
    <w:rsid w:val="00740C55"/>
    <w:rsid w:val="00763A89"/>
    <w:rsid w:val="00791EC4"/>
    <w:rsid w:val="007A1EF7"/>
    <w:rsid w:val="007B6169"/>
    <w:rsid w:val="007C1AF7"/>
    <w:rsid w:val="007D7A57"/>
    <w:rsid w:val="007E1447"/>
    <w:rsid w:val="007F2F20"/>
    <w:rsid w:val="00837AEC"/>
    <w:rsid w:val="0084571A"/>
    <w:rsid w:val="00852DD9"/>
    <w:rsid w:val="00877F70"/>
    <w:rsid w:val="00890FCD"/>
    <w:rsid w:val="008A4861"/>
    <w:rsid w:val="008C0347"/>
    <w:rsid w:val="00905802"/>
    <w:rsid w:val="00931CCA"/>
    <w:rsid w:val="00932394"/>
    <w:rsid w:val="009739DA"/>
    <w:rsid w:val="009D7753"/>
    <w:rsid w:val="00A63521"/>
    <w:rsid w:val="00A90354"/>
    <w:rsid w:val="00AA039D"/>
    <w:rsid w:val="00AA5131"/>
    <w:rsid w:val="00AC556C"/>
    <w:rsid w:val="00AE2BE3"/>
    <w:rsid w:val="00AE4436"/>
    <w:rsid w:val="00AE67DC"/>
    <w:rsid w:val="00B366E0"/>
    <w:rsid w:val="00B5301E"/>
    <w:rsid w:val="00B75BDC"/>
    <w:rsid w:val="00B819CE"/>
    <w:rsid w:val="00BA4FA8"/>
    <w:rsid w:val="00BB0C5F"/>
    <w:rsid w:val="00BD7D56"/>
    <w:rsid w:val="00BF48B5"/>
    <w:rsid w:val="00C12C35"/>
    <w:rsid w:val="00C24B3D"/>
    <w:rsid w:val="00C75FC2"/>
    <w:rsid w:val="00CB3CCE"/>
    <w:rsid w:val="00CE4A68"/>
    <w:rsid w:val="00CE7E61"/>
    <w:rsid w:val="00D00E70"/>
    <w:rsid w:val="00D06CEA"/>
    <w:rsid w:val="00D1494B"/>
    <w:rsid w:val="00D1668E"/>
    <w:rsid w:val="00D17D75"/>
    <w:rsid w:val="00D316B7"/>
    <w:rsid w:val="00D8443E"/>
    <w:rsid w:val="00D97EE9"/>
    <w:rsid w:val="00DC4E61"/>
    <w:rsid w:val="00DD2CC3"/>
    <w:rsid w:val="00DE2660"/>
    <w:rsid w:val="00DF1C55"/>
    <w:rsid w:val="00DF4A52"/>
    <w:rsid w:val="00E06BEF"/>
    <w:rsid w:val="00E1728F"/>
    <w:rsid w:val="00E17CA7"/>
    <w:rsid w:val="00E34870"/>
    <w:rsid w:val="00E43018"/>
    <w:rsid w:val="00E5215E"/>
    <w:rsid w:val="00E53257"/>
    <w:rsid w:val="00E87264"/>
    <w:rsid w:val="00EC66D2"/>
    <w:rsid w:val="00ED7E8D"/>
    <w:rsid w:val="00EE1A53"/>
    <w:rsid w:val="00F06AB1"/>
    <w:rsid w:val="00F13FEA"/>
    <w:rsid w:val="00F17EA9"/>
    <w:rsid w:val="00F47577"/>
    <w:rsid w:val="00F56EA6"/>
    <w:rsid w:val="00F639C9"/>
    <w:rsid w:val="00F90E58"/>
    <w:rsid w:val="00FA6396"/>
    <w:rsid w:val="00FF493F"/>
    <w:rsid w:val="055F5F51"/>
    <w:rsid w:val="432D19A5"/>
    <w:rsid w:val="72D3C81D"/>
    <w:rsid w:val="7D52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4CF9C5"/>
  <w15:chartTrackingRefBased/>
  <w15:docId w15:val="{86CE4664-FA1D-46FF-B9DA-CB3DC7178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E7C"/>
    <w:pPr>
      <w:spacing w:after="160" w:line="259" w:lineRule="auto"/>
      <w:jc w:val="left"/>
    </w:pPr>
    <w:rPr>
      <w:rFonts w:asciiTheme="minorHAnsi" w:hAnsiTheme="minorHAns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1990"/>
    <w:pPr>
      <w:keepNext/>
      <w:keepLines/>
      <w:spacing w:before="360" w:after="80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1990"/>
    <w:pPr>
      <w:keepNext/>
      <w:keepLines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81990"/>
    <w:pPr>
      <w:keepNext/>
      <w:keepLines/>
      <w:spacing w:before="160" w:after="80"/>
      <w:jc w:val="both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1990"/>
    <w:pPr>
      <w:keepNext/>
      <w:keepLines/>
      <w:spacing w:before="80" w:after="40"/>
      <w:jc w:val="both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1990"/>
    <w:pPr>
      <w:keepNext/>
      <w:keepLines/>
      <w:spacing w:before="80" w:after="40"/>
      <w:jc w:val="both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1990"/>
    <w:pPr>
      <w:keepNext/>
      <w:keepLines/>
      <w:spacing w:before="40" w:after="0"/>
      <w:jc w:val="both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1990"/>
    <w:pPr>
      <w:keepNext/>
      <w:keepLines/>
      <w:spacing w:before="40" w:after="0"/>
      <w:jc w:val="both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1990"/>
    <w:pPr>
      <w:keepNext/>
      <w:keepLines/>
      <w:spacing w:after="0"/>
      <w:jc w:val="both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1990"/>
    <w:pPr>
      <w:keepNext/>
      <w:keepLines/>
      <w:spacing w:after="0"/>
      <w:jc w:val="both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19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819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8199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199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199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199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199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199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199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1990"/>
    <w:pPr>
      <w:spacing w:after="8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19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1990"/>
    <w:pPr>
      <w:numPr>
        <w:ilvl w:val="1"/>
      </w:numPr>
      <w:jc w:val="both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199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1990"/>
    <w:pPr>
      <w:spacing w:before="160"/>
      <w:jc w:val="center"/>
    </w:pPr>
    <w:rPr>
      <w:rFonts w:ascii="Arial" w:hAnsi="Arial"/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81990"/>
    <w:rPr>
      <w:i/>
      <w:iCs/>
      <w:color w:val="404040" w:themeColor="text1" w:themeTint="BF"/>
    </w:rPr>
  </w:style>
  <w:style w:type="paragraph" w:styleId="ListParagraph">
    <w:name w:val="List Paragraph"/>
    <w:aliases w:val="Bullet Points,Questions and numbered lists,List Paragraph1,Single bullet style"/>
    <w:basedOn w:val="Normal"/>
    <w:link w:val="ListParagraphChar"/>
    <w:uiPriority w:val="34"/>
    <w:qFormat/>
    <w:rsid w:val="00281990"/>
    <w:pPr>
      <w:ind w:left="720"/>
      <w:contextualSpacing/>
      <w:jc w:val="both"/>
    </w:pPr>
    <w:rPr>
      <w:rFonts w:ascii="Arial" w:hAnsi="Arial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2819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19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Arial" w:hAnsi="Arial"/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19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1990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281990"/>
    <w:pPr>
      <w:widowControl w:val="0"/>
      <w:autoSpaceDE w:val="0"/>
      <w:autoSpaceDN w:val="0"/>
      <w:spacing w:before="54"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81990"/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table" w:styleId="TableGrid">
    <w:name w:val="Table Grid"/>
    <w:basedOn w:val="TableNormal"/>
    <w:uiPriority w:val="39"/>
    <w:rsid w:val="0028199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00E70"/>
    <w:pPr>
      <w:tabs>
        <w:tab w:val="center" w:pos="4513"/>
        <w:tab w:val="right" w:pos="9026"/>
      </w:tabs>
      <w:spacing w:after="0" w:line="240" w:lineRule="auto"/>
      <w:jc w:val="both"/>
    </w:pPr>
    <w:rPr>
      <w:rFonts w:ascii="Arial" w:hAnsi="Arial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D00E70"/>
  </w:style>
  <w:style w:type="paragraph" w:styleId="Footer">
    <w:name w:val="footer"/>
    <w:basedOn w:val="Normal"/>
    <w:link w:val="FooterChar"/>
    <w:uiPriority w:val="99"/>
    <w:unhideWhenUsed/>
    <w:rsid w:val="00D00E70"/>
    <w:pPr>
      <w:tabs>
        <w:tab w:val="center" w:pos="4513"/>
        <w:tab w:val="right" w:pos="9026"/>
      </w:tabs>
      <w:spacing w:after="0" w:line="240" w:lineRule="auto"/>
      <w:jc w:val="both"/>
    </w:pPr>
    <w:rPr>
      <w:rFonts w:ascii="Arial" w:hAnsi="Arial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00E70"/>
  </w:style>
  <w:style w:type="character" w:customStyle="1" w:styleId="normaltextrun">
    <w:name w:val="normaltextrun"/>
    <w:basedOn w:val="DefaultParagraphFont"/>
    <w:rsid w:val="00D17D75"/>
  </w:style>
  <w:style w:type="character" w:styleId="PlaceholderText">
    <w:name w:val="Placeholder Text"/>
    <w:basedOn w:val="DefaultParagraphFont"/>
    <w:uiPriority w:val="99"/>
    <w:semiHidden/>
    <w:rsid w:val="00F13FEA"/>
    <w:rPr>
      <w:color w:val="666666"/>
    </w:rPr>
  </w:style>
  <w:style w:type="paragraph" w:styleId="NormalWeb">
    <w:name w:val="Normal (Web)"/>
    <w:basedOn w:val="Normal"/>
    <w:uiPriority w:val="99"/>
    <w:unhideWhenUsed/>
    <w:rsid w:val="00E17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character" w:styleId="Strong">
    <w:name w:val="Strong"/>
    <w:basedOn w:val="DefaultParagraphFont"/>
    <w:uiPriority w:val="22"/>
    <w:qFormat/>
    <w:rsid w:val="00E17CA7"/>
    <w:rPr>
      <w:b/>
      <w:bCs/>
    </w:rPr>
  </w:style>
  <w:style w:type="character" w:customStyle="1" w:styleId="ListParagraphChar">
    <w:name w:val="List Paragraph Char"/>
    <w:aliases w:val="Bullet Points Char,Questions and numbered lists Char,List Paragraph1 Char,Single bullet style Char"/>
    <w:basedOn w:val="DefaultParagraphFont"/>
    <w:link w:val="ListParagraph"/>
    <w:uiPriority w:val="34"/>
    <w:rsid w:val="00791EC4"/>
  </w:style>
  <w:style w:type="table" w:styleId="GridTable6Colorful-Accent5">
    <w:name w:val="Grid Table 6 Colorful Accent 5"/>
    <w:basedOn w:val="TableNormal"/>
    <w:uiPriority w:val="51"/>
    <w:rsid w:val="00791EC4"/>
    <w:pPr>
      <w:spacing w:after="0"/>
      <w:jc w:val="left"/>
    </w:pPr>
    <w:rPr>
      <w:rFonts w:asciiTheme="minorHAnsi" w:hAnsiTheme="minorHAnsi"/>
      <w:color w:val="77206D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1">
    <w:name w:val="Grid Table 4 Accent 1"/>
    <w:basedOn w:val="TableNormal"/>
    <w:uiPriority w:val="49"/>
    <w:rsid w:val="00AE2BE3"/>
    <w:pPr>
      <w:spacing w:after="0"/>
      <w:jc w:val="left"/>
    </w:pPr>
    <w:rPr>
      <w:rFonts w:asciiTheme="minorHAnsi" w:hAnsiTheme="minorHAnsi"/>
      <w:kern w:val="0"/>
      <w14:ligatures w14:val="none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1Light-Accent4">
    <w:name w:val="Grid Table 1 Light Accent 4"/>
    <w:basedOn w:val="TableNormal"/>
    <w:uiPriority w:val="46"/>
    <w:rsid w:val="00727302"/>
    <w:pPr>
      <w:spacing w:after="0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727302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4">
    <w:name w:val="Plain Table 4"/>
    <w:basedOn w:val="TableNormal"/>
    <w:uiPriority w:val="44"/>
    <w:rsid w:val="00727302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in\Downloads\Links%20Community%20Centre%20Blank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FF73BB678B54B34B4A961FB89F5E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7C0B76-3ED2-4E02-8195-7247E09C4007}"/>
      </w:docPartPr>
      <w:docPartBody>
        <w:p w:rsidR="00F076B7" w:rsidRDefault="00F076B7">
          <w:r w:rsidRPr="00393763">
            <w:rPr>
              <w:rStyle w:val="PlaceholderText"/>
            </w:rPr>
            <w:t>[Title]</w:t>
          </w:r>
        </w:p>
      </w:docPartBody>
    </w:docPart>
    <w:docPart>
      <w:docPartPr>
        <w:name w:val="812E768AA48F4B48A2618CC4FE90F0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E1B26-D9E8-4819-A1A6-AD79D4D239EF}"/>
      </w:docPartPr>
      <w:docPartBody>
        <w:p w:rsidR="00F076B7" w:rsidRDefault="00F076B7">
          <w:r w:rsidRPr="00393763">
            <w:rPr>
              <w:rStyle w:val="PlaceholderText"/>
            </w:rPr>
            <w:t>[Company Address]</w:t>
          </w:r>
        </w:p>
      </w:docPartBody>
    </w:docPart>
    <w:docPart>
      <w:docPartPr>
        <w:name w:val="6A1C6EE8316F4BE6A16B1F98EFEFBA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62D829-3736-4877-898D-BC5F1FC51CEA}"/>
      </w:docPartPr>
      <w:docPartBody>
        <w:p w:rsidR="008B303C" w:rsidRDefault="008B303C" w:rsidP="008B303C">
          <w:pPr>
            <w:pStyle w:val="6A1C6EE8316F4BE6A16B1F98EFEFBA7E"/>
          </w:pPr>
          <w:r w:rsidRPr="000106E5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A77"/>
    <w:rsid w:val="00013C97"/>
    <w:rsid w:val="000F1926"/>
    <w:rsid w:val="00175138"/>
    <w:rsid w:val="001B5AC7"/>
    <w:rsid w:val="001B7B15"/>
    <w:rsid w:val="001D0A77"/>
    <w:rsid w:val="001E6DE2"/>
    <w:rsid w:val="002A5631"/>
    <w:rsid w:val="0042323A"/>
    <w:rsid w:val="00463977"/>
    <w:rsid w:val="00492D24"/>
    <w:rsid w:val="004E0F7F"/>
    <w:rsid w:val="006E513A"/>
    <w:rsid w:val="00717736"/>
    <w:rsid w:val="00763A89"/>
    <w:rsid w:val="0084571A"/>
    <w:rsid w:val="008B303C"/>
    <w:rsid w:val="008D1F05"/>
    <w:rsid w:val="00931CCA"/>
    <w:rsid w:val="009739DA"/>
    <w:rsid w:val="00A63521"/>
    <w:rsid w:val="00A90354"/>
    <w:rsid w:val="00B366E0"/>
    <w:rsid w:val="00D83312"/>
    <w:rsid w:val="00E53257"/>
    <w:rsid w:val="00EC66D2"/>
    <w:rsid w:val="00F076B7"/>
    <w:rsid w:val="00F35A93"/>
    <w:rsid w:val="00F9102E"/>
    <w:rsid w:val="00FE43FF"/>
    <w:rsid w:val="00FF08AF"/>
    <w:rsid w:val="00FF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303C"/>
    <w:rPr>
      <w:color w:val="666666"/>
    </w:rPr>
  </w:style>
  <w:style w:type="paragraph" w:customStyle="1" w:styleId="6A1C6EE8316F4BE6A16B1F98EFEFBA7E">
    <w:name w:val="6A1C6EE8316F4BE6A16B1F98EFEFBA7E"/>
    <w:rsid w:val="008B30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>http://www.linkscommunitycentre.com</CompanyAddress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bb557a-7bd8-433d-8d56-62da73fb63a0" xsi:nil="true"/>
    <lcf76f155ced4ddcb4097134ff3c332f xmlns="c0186103-b612-4640-8e81-c762a2cedd9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2A425F4445304E81258C260BACDE22" ma:contentTypeVersion="22" ma:contentTypeDescription="Create a new document." ma:contentTypeScope="" ma:versionID="e069f0c9b0e914d74c0a52eea25e694d">
  <xsd:schema xmlns:xsd="http://www.w3.org/2001/XMLSchema" xmlns:xs="http://www.w3.org/2001/XMLSchema" xmlns:p="http://schemas.microsoft.com/office/2006/metadata/properties" xmlns:ns2="c0186103-b612-4640-8e81-c762a2cedd9b" xmlns:ns3="42bb557a-7bd8-433d-8d56-62da73fb63a0" targetNamespace="http://schemas.microsoft.com/office/2006/metadata/properties" ma:root="true" ma:fieldsID="0e12e195f9161633d39ba9a25d9827cb" ns2:_="" ns3:_="">
    <xsd:import namespace="c0186103-b612-4640-8e81-c762a2cedd9b"/>
    <xsd:import namespace="42bb557a-7bd8-433d-8d56-62da73fb63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86103-b612-4640-8e81-c762a2cedd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cd7462e-62a1-445b-83df-7bbe39f9df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bb557a-7bd8-433d-8d56-62da73fb63a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description="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dbdba4e3-e74b-473d-b10e-a7fa004183e9}" ma:internalName="TaxCatchAll" ma:readOnly="false" ma:showField="CatchAllData" ma:web="42bb557a-7bd8-433d-8d56-62da73fb63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EAC7E51-567B-423F-A164-EFD179E1BBC7}">
  <ds:schemaRefs>
    <ds:schemaRef ds:uri="http://schemas.microsoft.com/office/2006/metadata/properties"/>
    <ds:schemaRef ds:uri="http://schemas.microsoft.com/office/infopath/2007/PartnerControls"/>
    <ds:schemaRef ds:uri="42bb557a-7bd8-433d-8d56-62da73fb63a0"/>
    <ds:schemaRef ds:uri="c0186103-b612-4640-8e81-c762a2cedd9b"/>
  </ds:schemaRefs>
</ds:datastoreItem>
</file>

<file path=customXml/itemProps3.xml><?xml version="1.0" encoding="utf-8"?>
<ds:datastoreItem xmlns:ds="http://schemas.openxmlformats.org/officeDocument/2006/customXml" ds:itemID="{70A1C7D1-5E18-49F2-8F91-7C23BAB28E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E55760-E8BC-4E86-95AB-590D8004C7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186103-b612-4640-8e81-c762a2cedd9b"/>
    <ds:schemaRef ds:uri="42bb557a-7bd8-433d-8d56-62da73fb63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Links Community Centre Blank Template</Template>
  <TotalTime>0</TotalTime>
  <Pages>3</Pages>
  <Words>529</Words>
  <Characters>3016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Agenda</vt:lpstr>
      <vt:lpstr>&lt;Template Title &gt;</vt:lpstr>
    </vt:vector>
  </TitlesOfParts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Counselling Contract Agreement</dc:title>
  <dc:subject/>
  <dc:creator>Karin Florie</dc:creator>
  <cp:keywords/>
  <dc:description/>
  <cp:lastModifiedBy>Karin Florie</cp:lastModifiedBy>
  <cp:revision>2</cp:revision>
  <dcterms:created xsi:type="dcterms:W3CDTF">2025-08-05T01:06:00Z</dcterms:created>
  <dcterms:modified xsi:type="dcterms:W3CDTF">2025-08-05T01:06:00Z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6ed6d7-747c-41fd-b042-ff14484edc24_Enabled">
    <vt:lpwstr>true</vt:lpwstr>
  </property>
  <property fmtid="{D5CDD505-2E9C-101B-9397-08002B2CF9AE}" pid="3" name="MSIP_Label_c96ed6d7-747c-41fd-b042-ff14484edc24_SetDate">
    <vt:lpwstr>2025-03-31T06:41:00Z</vt:lpwstr>
  </property>
  <property fmtid="{D5CDD505-2E9C-101B-9397-08002B2CF9AE}" pid="4" name="MSIP_Label_c96ed6d7-747c-41fd-b042-ff14484edc24_Method">
    <vt:lpwstr>Standard</vt:lpwstr>
  </property>
  <property fmtid="{D5CDD505-2E9C-101B-9397-08002B2CF9AE}" pid="5" name="MSIP_Label_c96ed6d7-747c-41fd-b042-ff14484edc24_Name">
    <vt:lpwstr>defa4170-0d19-0005-0004-bc88714345d2</vt:lpwstr>
  </property>
  <property fmtid="{D5CDD505-2E9C-101B-9397-08002B2CF9AE}" pid="6" name="MSIP_Label_c96ed6d7-747c-41fd-b042-ff14484edc24_SiteId">
    <vt:lpwstr>6a425d0d-58f2-4e36-8689-10002b2ec567</vt:lpwstr>
  </property>
  <property fmtid="{D5CDD505-2E9C-101B-9397-08002B2CF9AE}" pid="7" name="MSIP_Label_c96ed6d7-747c-41fd-b042-ff14484edc24_ActionId">
    <vt:lpwstr>b384bc34-e5ea-43c6-83cb-54a13f7cf89d</vt:lpwstr>
  </property>
  <property fmtid="{D5CDD505-2E9C-101B-9397-08002B2CF9AE}" pid="8" name="MSIP_Label_c96ed6d7-747c-41fd-b042-ff14484edc24_ContentBits">
    <vt:lpwstr>0</vt:lpwstr>
  </property>
  <property fmtid="{D5CDD505-2E9C-101B-9397-08002B2CF9AE}" pid="9" name="MSIP_Label_c96ed6d7-747c-41fd-b042-ff14484edc24_Tag">
    <vt:lpwstr>10, 3, 0, 1</vt:lpwstr>
  </property>
  <property fmtid="{D5CDD505-2E9C-101B-9397-08002B2CF9AE}" pid="10" name="ContentTypeId">
    <vt:lpwstr>0x0101008F2A425F4445304E81258C260BACDE22</vt:lpwstr>
  </property>
  <property fmtid="{D5CDD505-2E9C-101B-9397-08002B2CF9AE}" pid="11" name="MediaServiceImageTags">
    <vt:lpwstr/>
  </property>
</Properties>
</file>